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D4" w:rsidRDefault="00E216C2">
      <w:pPr>
        <w:spacing w:after="23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6654624" cy="676903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4624" cy="67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1D4" w:rsidRDefault="00E216C2">
      <w:pPr>
        <w:spacing w:after="357"/>
        <w:ind w:left="-2"/>
      </w:pPr>
      <w:r>
        <w:t>(http://acato.ru/news/20160912/online­seminary­po­gis­gkh)</w:t>
      </w:r>
    </w:p>
    <w:p w:rsidR="006C51D4" w:rsidRDefault="00E216C2">
      <w:pPr>
        <w:pStyle w:val="1"/>
      </w:pPr>
      <w:r>
        <w:t>27.07.2016 | Новый порядок оплаты отопления</w:t>
      </w:r>
    </w:p>
    <w:p w:rsidR="006C51D4" w:rsidRDefault="00E216C2">
      <w:pPr>
        <w:ind w:left="-2"/>
      </w:pPr>
      <w:r>
        <w:t>30 июня 2016 года окончательно истек срок действия ПП РФ от 23.05.2006 N307 (далее – Правила 307) – того самого постановления, предусматривающего оплату отопления ежемесячно равными частями в течение года. Теперь порядок расчета платы за отопление определяется исключительно постановлением Правительства РФ от 06.05.2011 N354 (далее – Правила 354). Однако, нормы Правил 307 не исчезли – именно в последний день действия Правил 307 вступило в силу ПП РФ от 29.06.2016 N603, которым порядок расчета платы за отопление, предусмотренный Правилами 307, включен в Правила 354 в качестве одного из вариантов расчета за отопление.</w:t>
      </w:r>
    </w:p>
    <w:p w:rsidR="006C51D4" w:rsidRDefault="00E216C2">
      <w:pPr>
        <w:spacing w:after="197" w:line="259" w:lineRule="auto"/>
        <w:ind w:left="0" w:firstLine="0"/>
        <w:jc w:val="left"/>
      </w:pPr>
      <w:r>
        <w:t xml:space="preserve"> </w:t>
      </w:r>
    </w:p>
    <w:p w:rsidR="006C51D4" w:rsidRDefault="00E216C2">
      <w:pPr>
        <w:ind w:left="-2"/>
      </w:pPr>
      <w:r>
        <w:t>Предыстория</w:t>
      </w:r>
    </w:p>
    <w:p w:rsidR="006C51D4" w:rsidRDefault="00E216C2">
      <w:pPr>
        <w:ind w:left="-2"/>
      </w:pPr>
      <w:r>
        <w:t>Напомним – Правилами 354 в Правила 307 были внесены изменения, согласно которым с 01 сентября 2012 года утратили силу положения Правил 307 в отношении всех коммунальных услуг за исключением отопления. Поскольку Правила 354 предусматривали расчет за коммунальную услуг по отоплению по факту потребления (то есть исключительно в отопительный период – либо по приборам учета, либо по нормативам потребления), а Правила 307 предусматривали оплату отопления в течение года ежемесячными равными платежами с проведением один раз в год корректировки платы, Правительство РФ предоставило субъектам РФ право принять решение о выборе способа оплаты отопления – либо по Правилам 354, либо по Правилам 307. При этом существование двух вариантов оплат отопления декларировалось как временное, установленное на некий «переходный период», необходимый для отказа от норм Правил 307 и установления порядка оплаты отопления, предусмотренного Правилами 354. В качестве даты окончания такого «переходного периода» была установлена дата 31 декабря 2014 года, после которой на всей территории РФ должен был действовать единый и единственный порядок оплаты отопления, регламентированный Правилами 354 (http://acato.ru/articles/20141014/kakbudem­platit­za­otoplenie­s­2015­goda).</w:t>
      </w:r>
    </w:p>
    <w:p w:rsidR="006C51D4" w:rsidRDefault="00E216C2">
      <w:pPr>
        <w:spacing w:after="0"/>
        <w:ind w:left="-2"/>
      </w:pPr>
      <w:r>
        <w:t>Однако, значительная часть субъектов РФ не пожелали применять на своих территориях новый порядок оплаты отопления, сохранив круглогодичную оплату отопления, и буквально за неделю до планируемого истечения срока действия Правил 307 было обнародовано постановление Правительства РФ от 17.12.2014 N1380</w:t>
      </w:r>
    </w:p>
    <w:p w:rsidR="006C51D4" w:rsidRDefault="00E216C2">
      <w:pPr>
        <w:spacing w:after="184"/>
        <w:ind w:left="-2"/>
      </w:pPr>
      <w:r>
        <w:t xml:space="preserve">(http://acato.ru/news/20141229/dejstvie­pravil­n307­prodleno) (опубликовано на официальном </w:t>
      </w:r>
      <w:proofErr w:type="spellStart"/>
      <w:r>
        <w:t>интернет­портале</w:t>
      </w:r>
      <w:proofErr w:type="spellEnd"/>
      <w:r>
        <w:t xml:space="preserve"> правовой информации 22 декабря 2014 года, вступило в силу 30 декабря 2014 года). Надо отметить, что такой «новогодний подарок» весьма ощутимо увеличил расходы тех организаций, которые (как это, собственно, и должно быть при ответственном подходе к делу) провели мероприятия по подготовке к переходу на Правила 354 – установили новое программное обеспечение, провели корректировку платы за отопление (Правилами 354 такая корректировка не предусматривалась, ее надо было провести в </w:t>
      </w:r>
      <w:r>
        <w:lastRenderedPageBreak/>
        <w:t xml:space="preserve">период действия Правил 307), осуществили ряд других действий. Но запланированной ранее отмены Правил 307 не произошло, и все подготовительные мероприятия оказались напрасными. Интересно, что органы </w:t>
      </w:r>
      <w:proofErr w:type="spellStart"/>
      <w:r>
        <w:t>госвласти</w:t>
      </w:r>
      <w:proofErr w:type="spellEnd"/>
      <w:r>
        <w:t xml:space="preserve"> подавляющей части субъектов РФ, в которых действовали Правила 307, даже не планировали принимать </w:t>
      </w:r>
      <w:proofErr w:type="spellStart"/>
      <w:r>
        <w:t>каки</w:t>
      </w:r>
      <w:proofErr w:type="spellEnd"/>
      <w:r w:rsidR="00031AFD">
        <w:t>-</w:t>
      </w:r>
      <w:r>
        <w:t xml:space="preserve">либо региональные нормативные правовые акты, соответствующие новому порядку оплаты отопления, утвержденному Правилами 354 (например, НПА устанавливающие нормативы потребления </w:t>
      </w:r>
      <w:proofErr w:type="spellStart"/>
      <w:r>
        <w:t>теплоэнергии</w:t>
      </w:r>
      <w:proofErr w:type="spellEnd"/>
      <w:r>
        <w:t xml:space="preserve"> на отопление именно в месяцы отопительного периода, другие необходимые НПА).</w:t>
      </w:r>
    </w:p>
    <w:p w:rsidR="006C51D4" w:rsidRDefault="00E216C2">
      <w:pPr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5643206</wp:posOffset>
                </wp:positionH>
                <wp:positionV relativeFrom="paragraph">
                  <wp:posOffset>-52537</wp:posOffset>
                </wp:positionV>
                <wp:extent cx="814656" cy="309699"/>
                <wp:effectExtent l="0" t="0" r="0" b="0"/>
                <wp:wrapNone/>
                <wp:docPr id="13848" name="Group 13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656" cy="309699"/>
                          <a:chOff x="0" y="0"/>
                          <a:chExt cx="814656" cy="309699"/>
                        </a:xfrm>
                      </wpg:grpSpPr>
                      <wps:wsp>
                        <wps:cNvPr id="391" name="Shape 391"/>
                        <wps:cNvSpPr/>
                        <wps:spPr>
                          <a:xfrm>
                            <a:off x="81371" y="137018"/>
                            <a:ext cx="77605" cy="7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5" h="78969">
                                <a:moveTo>
                                  <a:pt x="3785" y="0"/>
                                </a:moveTo>
                                <a:lnTo>
                                  <a:pt x="14196" y="0"/>
                                </a:lnTo>
                                <a:cubicBezTo>
                                  <a:pt x="16088" y="0"/>
                                  <a:pt x="17032" y="0"/>
                                  <a:pt x="17985" y="1907"/>
                                </a:cubicBezTo>
                                <a:lnTo>
                                  <a:pt x="38803" y="49471"/>
                                </a:lnTo>
                                <a:lnTo>
                                  <a:pt x="60573" y="1912"/>
                                </a:lnTo>
                                <a:cubicBezTo>
                                  <a:pt x="61512" y="958"/>
                                  <a:pt x="63405" y="5"/>
                                  <a:pt x="66246" y="5"/>
                                </a:cubicBezTo>
                                <a:lnTo>
                                  <a:pt x="73811" y="5"/>
                                </a:lnTo>
                                <a:cubicBezTo>
                                  <a:pt x="75708" y="5"/>
                                  <a:pt x="76652" y="949"/>
                                  <a:pt x="76652" y="949"/>
                                </a:cubicBezTo>
                                <a:cubicBezTo>
                                  <a:pt x="77605" y="1902"/>
                                  <a:pt x="77605" y="2855"/>
                                  <a:pt x="76652" y="3809"/>
                                </a:cubicBezTo>
                                <a:lnTo>
                                  <a:pt x="42588" y="77062"/>
                                </a:lnTo>
                                <a:cubicBezTo>
                                  <a:pt x="42588" y="78015"/>
                                  <a:pt x="41639" y="78969"/>
                                  <a:pt x="39746" y="78969"/>
                                </a:cubicBezTo>
                                <a:lnTo>
                                  <a:pt x="38803" y="78969"/>
                                </a:lnTo>
                                <a:cubicBezTo>
                                  <a:pt x="36910" y="78969"/>
                                  <a:pt x="35962" y="78015"/>
                                  <a:pt x="35018" y="77062"/>
                                </a:cubicBezTo>
                                <a:lnTo>
                                  <a:pt x="953" y="3814"/>
                                </a:lnTo>
                                <a:cubicBezTo>
                                  <a:pt x="0" y="2860"/>
                                  <a:pt x="0" y="1907"/>
                                  <a:pt x="953" y="953"/>
                                </a:cubicBezTo>
                                <a:cubicBezTo>
                                  <a:pt x="953" y="0"/>
                                  <a:pt x="1897" y="0"/>
                                  <a:pt x="3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54877" y="137018"/>
                            <a:ext cx="17037" cy="7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7" h="78011">
                                <a:moveTo>
                                  <a:pt x="3790" y="0"/>
                                </a:moveTo>
                                <a:lnTo>
                                  <a:pt x="13252" y="0"/>
                                </a:lnTo>
                                <a:lnTo>
                                  <a:pt x="13252" y="5"/>
                                </a:lnTo>
                                <a:cubicBezTo>
                                  <a:pt x="14201" y="5"/>
                                  <a:pt x="15140" y="949"/>
                                  <a:pt x="16093" y="949"/>
                                </a:cubicBezTo>
                                <a:cubicBezTo>
                                  <a:pt x="17037" y="1902"/>
                                  <a:pt x="17037" y="2855"/>
                                  <a:pt x="17037" y="3809"/>
                                </a:cubicBezTo>
                                <a:lnTo>
                                  <a:pt x="17037" y="74197"/>
                                </a:lnTo>
                                <a:cubicBezTo>
                                  <a:pt x="17037" y="75150"/>
                                  <a:pt x="17037" y="76104"/>
                                  <a:pt x="16093" y="77057"/>
                                </a:cubicBezTo>
                                <a:cubicBezTo>
                                  <a:pt x="15144" y="78011"/>
                                  <a:pt x="14205" y="78011"/>
                                  <a:pt x="13252" y="78011"/>
                                </a:cubicBezTo>
                                <a:lnTo>
                                  <a:pt x="3790" y="78011"/>
                                </a:lnTo>
                                <a:cubicBezTo>
                                  <a:pt x="2846" y="78011"/>
                                  <a:pt x="1897" y="78011"/>
                                  <a:pt x="953" y="77057"/>
                                </a:cubicBezTo>
                                <a:cubicBezTo>
                                  <a:pt x="0" y="76104"/>
                                  <a:pt x="0" y="75150"/>
                                  <a:pt x="0" y="74197"/>
                                </a:cubicBezTo>
                                <a:lnTo>
                                  <a:pt x="0" y="3804"/>
                                </a:lnTo>
                                <a:cubicBezTo>
                                  <a:pt x="0" y="2851"/>
                                  <a:pt x="0" y="1907"/>
                                  <a:pt x="953" y="953"/>
                                </a:cubicBezTo>
                                <a:cubicBezTo>
                                  <a:pt x="1897" y="0"/>
                                  <a:pt x="2846" y="0"/>
                                  <a:pt x="3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887" y="137013"/>
                            <a:ext cx="34069" cy="11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9" h="115116">
                                <a:moveTo>
                                  <a:pt x="30280" y="0"/>
                                </a:moveTo>
                                <a:cubicBezTo>
                                  <a:pt x="32172" y="0"/>
                                  <a:pt x="32172" y="953"/>
                                  <a:pt x="33116" y="1907"/>
                                </a:cubicBezTo>
                                <a:cubicBezTo>
                                  <a:pt x="34069" y="2851"/>
                                  <a:pt x="34069" y="3804"/>
                                  <a:pt x="34069" y="4757"/>
                                </a:cubicBezTo>
                                <a:lnTo>
                                  <a:pt x="34069" y="86577"/>
                                </a:lnTo>
                                <a:cubicBezTo>
                                  <a:pt x="34069" y="101797"/>
                                  <a:pt x="20822" y="115116"/>
                                  <a:pt x="4743" y="115116"/>
                                </a:cubicBezTo>
                                <a:lnTo>
                                  <a:pt x="3790" y="115116"/>
                                </a:lnTo>
                                <a:cubicBezTo>
                                  <a:pt x="2846" y="115116"/>
                                  <a:pt x="1898" y="115116"/>
                                  <a:pt x="953" y="114172"/>
                                </a:cubicBezTo>
                                <a:cubicBezTo>
                                  <a:pt x="0" y="113219"/>
                                  <a:pt x="0" y="112266"/>
                                  <a:pt x="0" y="111312"/>
                                </a:cubicBezTo>
                                <a:lnTo>
                                  <a:pt x="0" y="101797"/>
                                </a:lnTo>
                                <a:cubicBezTo>
                                  <a:pt x="0" y="100854"/>
                                  <a:pt x="0" y="99900"/>
                                  <a:pt x="953" y="98947"/>
                                </a:cubicBezTo>
                                <a:cubicBezTo>
                                  <a:pt x="1898" y="97993"/>
                                  <a:pt x="2846" y="97993"/>
                                  <a:pt x="3790" y="97993"/>
                                </a:cubicBezTo>
                                <a:lnTo>
                                  <a:pt x="4743" y="97993"/>
                                </a:lnTo>
                                <a:cubicBezTo>
                                  <a:pt x="11360" y="97993"/>
                                  <a:pt x="17042" y="92288"/>
                                  <a:pt x="17042" y="85628"/>
                                </a:cubicBezTo>
                                <a:lnTo>
                                  <a:pt x="17042" y="17137"/>
                                </a:lnTo>
                                <a:lnTo>
                                  <a:pt x="3790" y="17137"/>
                                </a:lnTo>
                                <a:cubicBezTo>
                                  <a:pt x="2846" y="17137"/>
                                  <a:pt x="1898" y="17137"/>
                                  <a:pt x="953" y="16184"/>
                                </a:cubicBezTo>
                                <a:cubicBezTo>
                                  <a:pt x="0" y="15230"/>
                                  <a:pt x="0" y="14277"/>
                                  <a:pt x="0" y="13323"/>
                                </a:cubicBezTo>
                                <a:lnTo>
                                  <a:pt x="0" y="3814"/>
                                </a:lnTo>
                                <a:cubicBezTo>
                                  <a:pt x="0" y="2860"/>
                                  <a:pt x="0" y="1916"/>
                                  <a:pt x="953" y="963"/>
                                </a:cubicBezTo>
                                <a:cubicBezTo>
                                  <a:pt x="1898" y="9"/>
                                  <a:pt x="2846" y="9"/>
                                  <a:pt x="3790" y="9"/>
                                </a:cubicBezTo>
                                <a:lnTo>
                                  <a:pt x="30289" y="9"/>
                                </a:lnTo>
                                <a:lnTo>
                                  <a:pt x="30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60865" y="135297"/>
                            <a:ext cx="39735" cy="81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5" h="81453">
                                <a:moveTo>
                                  <a:pt x="39735" y="0"/>
                                </a:moveTo>
                                <a:lnTo>
                                  <a:pt x="39735" y="17891"/>
                                </a:lnTo>
                                <a:lnTo>
                                  <a:pt x="22705" y="24550"/>
                                </a:lnTo>
                                <a:cubicBezTo>
                                  <a:pt x="17971" y="28358"/>
                                  <a:pt x="16079" y="35018"/>
                                  <a:pt x="16079" y="41672"/>
                                </a:cubicBezTo>
                                <a:cubicBezTo>
                                  <a:pt x="16079" y="49285"/>
                                  <a:pt x="17971" y="54991"/>
                                  <a:pt x="22705" y="59749"/>
                                </a:cubicBezTo>
                                <a:lnTo>
                                  <a:pt x="39735" y="66405"/>
                                </a:lnTo>
                                <a:lnTo>
                                  <a:pt x="39735" y="81453"/>
                                </a:lnTo>
                                <a:lnTo>
                                  <a:pt x="25073" y="78661"/>
                                </a:lnTo>
                                <a:cubicBezTo>
                                  <a:pt x="20341" y="76640"/>
                                  <a:pt x="16084" y="73549"/>
                                  <a:pt x="12298" y="69268"/>
                                </a:cubicBezTo>
                                <a:cubicBezTo>
                                  <a:pt x="3780" y="61655"/>
                                  <a:pt x="0" y="52145"/>
                                  <a:pt x="0" y="40729"/>
                                </a:cubicBezTo>
                                <a:cubicBezTo>
                                  <a:pt x="0" y="29312"/>
                                  <a:pt x="4729" y="19797"/>
                                  <a:pt x="12298" y="12189"/>
                                </a:cubicBezTo>
                                <a:cubicBezTo>
                                  <a:pt x="16084" y="7911"/>
                                  <a:pt x="20341" y="4818"/>
                                  <a:pt x="25073" y="2795"/>
                                </a:cubicBezTo>
                                <a:lnTo>
                                  <a:pt x="397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18888" y="137022"/>
                            <a:ext cx="17037" cy="7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7" h="78006">
                                <a:moveTo>
                                  <a:pt x="3785" y="0"/>
                                </a:moveTo>
                                <a:lnTo>
                                  <a:pt x="13243" y="0"/>
                                </a:lnTo>
                                <a:lnTo>
                                  <a:pt x="13247" y="0"/>
                                </a:lnTo>
                                <a:cubicBezTo>
                                  <a:pt x="14191" y="0"/>
                                  <a:pt x="15130" y="944"/>
                                  <a:pt x="16084" y="944"/>
                                </a:cubicBezTo>
                                <a:cubicBezTo>
                                  <a:pt x="17037" y="1897"/>
                                  <a:pt x="17037" y="2851"/>
                                  <a:pt x="17037" y="3804"/>
                                </a:cubicBezTo>
                                <a:lnTo>
                                  <a:pt x="17037" y="74192"/>
                                </a:lnTo>
                                <a:cubicBezTo>
                                  <a:pt x="17037" y="75146"/>
                                  <a:pt x="17037" y="76099"/>
                                  <a:pt x="16084" y="77052"/>
                                </a:cubicBezTo>
                                <a:cubicBezTo>
                                  <a:pt x="15135" y="78006"/>
                                  <a:pt x="14196" y="78006"/>
                                  <a:pt x="13243" y="78006"/>
                                </a:cubicBezTo>
                                <a:lnTo>
                                  <a:pt x="3785" y="78006"/>
                                </a:lnTo>
                                <a:cubicBezTo>
                                  <a:pt x="2837" y="78006"/>
                                  <a:pt x="1888" y="78006"/>
                                  <a:pt x="944" y="77052"/>
                                </a:cubicBezTo>
                                <a:cubicBezTo>
                                  <a:pt x="0" y="76099"/>
                                  <a:pt x="0" y="75146"/>
                                  <a:pt x="0" y="74192"/>
                                </a:cubicBezTo>
                                <a:lnTo>
                                  <a:pt x="0" y="3804"/>
                                </a:lnTo>
                                <a:cubicBezTo>
                                  <a:pt x="0" y="2851"/>
                                  <a:pt x="0" y="1897"/>
                                  <a:pt x="944" y="944"/>
                                </a:cubicBezTo>
                                <a:cubicBezTo>
                                  <a:pt x="1888" y="0"/>
                                  <a:pt x="2832" y="0"/>
                                  <a:pt x="3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08787" y="135470"/>
                            <a:ext cx="37847" cy="8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7" h="81109">
                                <a:moveTo>
                                  <a:pt x="37847" y="0"/>
                                </a:moveTo>
                                <a:lnTo>
                                  <a:pt x="37847" y="15182"/>
                                </a:lnTo>
                                <a:lnTo>
                                  <a:pt x="24607" y="19619"/>
                                </a:lnTo>
                                <a:cubicBezTo>
                                  <a:pt x="20822" y="22474"/>
                                  <a:pt x="18934" y="27232"/>
                                  <a:pt x="17981" y="31984"/>
                                </a:cubicBezTo>
                                <a:lnTo>
                                  <a:pt x="17966" y="31989"/>
                                </a:lnTo>
                                <a:lnTo>
                                  <a:pt x="37847" y="31989"/>
                                </a:lnTo>
                                <a:lnTo>
                                  <a:pt x="37847" y="44354"/>
                                </a:lnTo>
                                <a:lnTo>
                                  <a:pt x="17028" y="44354"/>
                                </a:lnTo>
                                <a:cubicBezTo>
                                  <a:pt x="17028" y="50060"/>
                                  <a:pt x="18920" y="54818"/>
                                  <a:pt x="23654" y="59575"/>
                                </a:cubicBezTo>
                                <a:lnTo>
                                  <a:pt x="37847" y="65125"/>
                                </a:lnTo>
                                <a:lnTo>
                                  <a:pt x="37847" y="81109"/>
                                </a:lnTo>
                                <a:lnTo>
                                  <a:pt x="24126" y="78602"/>
                                </a:lnTo>
                                <a:cubicBezTo>
                                  <a:pt x="19394" y="76699"/>
                                  <a:pt x="15135" y="73845"/>
                                  <a:pt x="11345" y="70039"/>
                                </a:cubicBezTo>
                                <a:cubicBezTo>
                                  <a:pt x="3780" y="61477"/>
                                  <a:pt x="0" y="51967"/>
                                  <a:pt x="0" y="40550"/>
                                </a:cubicBezTo>
                                <a:cubicBezTo>
                                  <a:pt x="0" y="29133"/>
                                  <a:pt x="3780" y="19619"/>
                                  <a:pt x="11345" y="12011"/>
                                </a:cubicBezTo>
                                <a:cubicBezTo>
                                  <a:pt x="15130" y="7732"/>
                                  <a:pt x="19388" y="4640"/>
                                  <a:pt x="24119" y="2617"/>
                                </a:cubicBezTo>
                                <a:lnTo>
                                  <a:pt x="37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00599" y="135116"/>
                            <a:ext cx="40692" cy="8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2" h="81815">
                                <a:moveTo>
                                  <a:pt x="951" y="0"/>
                                </a:moveTo>
                                <a:cubicBezTo>
                                  <a:pt x="11362" y="0"/>
                                  <a:pt x="20824" y="4757"/>
                                  <a:pt x="28394" y="12370"/>
                                </a:cubicBezTo>
                                <a:cubicBezTo>
                                  <a:pt x="36908" y="19983"/>
                                  <a:pt x="40692" y="29493"/>
                                  <a:pt x="40692" y="40910"/>
                                </a:cubicBezTo>
                                <a:cubicBezTo>
                                  <a:pt x="40692" y="51373"/>
                                  <a:pt x="36908" y="60888"/>
                                  <a:pt x="29338" y="69449"/>
                                </a:cubicBezTo>
                                <a:cubicBezTo>
                                  <a:pt x="21768" y="78011"/>
                                  <a:pt x="12305" y="81815"/>
                                  <a:pt x="951" y="81815"/>
                                </a:cubicBezTo>
                                <a:lnTo>
                                  <a:pt x="0" y="81634"/>
                                </a:lnTo>
                                <a:lnTo>
                                  <a:pt x="0" y="66586"/>
                                </a:lnTo>
                                <a:lnTo>
                                  <a:pt x="7" y="66589"/>
                                </a:lnTo>
                                <a:cubicBezTo>
                                  <a:pt x="6628" y="66589"/>
                                  <a:pt x="12305" y="63739"/>
                                  <a:pt x="17039" y="58986"/>
                                </a:cubicBezTo>
                                <a:lnTo>
                                  <a:pt x="17030" y="58981"/>
                                </a:lnTo>
                                <a:cubicBezTo>
                                  <a:pt x="21758" y="54224"/>
                                  <a:pt x="23656" y="48518"/>
                                  <a:pt x="23656" y="41854"/>
                                </a:cubicBezTo>
                                <a:cubicBezTo>
                                  <a:pt x="23656" y="35194"/>
                                  <a:pt x="21758" y="29488"/>
                                  <a:pt x="17030" y="24731"/>
                                </a:cubicBezTo>
                                <a:cubicBezTo>
                                  <a:pt x="12301" y="19978"/>
                                  <a:pt x="6619" y="18071"/>
                                  <a:pt x="2" y="18071"/>
                                </a:cubicBezTo>
                                <a:lnTo>
                                  <a:pt x="0" y="18072"/>
                                </a:lnTo>
                                <a:lnTo>
                                  <a:pt x="0" y="181"/>
                                </a:lnTo>
                                <a:lnTo>
                                  <a:pt x="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48857" y="135106"/>
                            <a:ext cx="55830" cy="8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0" h="81815">
                                <a:moveTo>
                                  <a:pt x="27443" y="0"/>
                                </a:moveTo>
                                <a:cubicBezTo>
                                  <a:pt x="36900" y="0"/>
                                  <a:pt x="44480" y="1907"/>
                                  <a:pt x="50153" y="5711"/>
                                </a:cubicBezTo>
                                <a:cubicBezTo>
                                  <a:pt x="52989" y="7613"/>
                                  <a:pt x="52989" y="9510"/>
                                  <a:pt x="52045" y="11417"/>
                                </a:cubicBezTo>
                                <a:lnTo>
                                  <a:pt x="49204" y="17128"/>
                                </a:lnTo>
                                <a:cubicBezTo>
                                  <a:pt x="48260" y="19978"/>
                                  <a:pt x="47311" y="19978"/>
                                  <a:pt x="44475" y="19034"/>
                                </a:cubicBezTo>
                                <a:cubicBezTo>
                                  <a:pt x="37849" y="16174"/>
                                  <a:pt x="33120" y="15221"/>
                                  <a:pt x="27448" y="15221"/>
                                </a:cubicBezTo>
                                <a:cubicBezTo>
                                  <a:pt x="23658" y="15221"/>
                                  <a:pt x="21766" y="16174"/>
                                  <a:pt x="19869" y="17128"/>
                                </a:cubicBezTo>
                                <a:cubicBezTo>
                                  <a:pt x="17981" y="18071"/>
                                  <a:pt x="17027" y="19978"/>
                                  <a:pt x="17027" y="21885"/>
                                </a:cubicBezTo>
                                <a:cubicBezTo>
                                  <a:pt x="17027" y="23787"/>
                                  <a:pt x="18920" y="25684"/>
                                  <a:pt x="20817" y="27591"/>
                                </a:cubicBezTo>
                                <a:cubicBezTo>
                                  <a:pt x="23653" y="29493"/>
                                  <a:pt x="26489" y="31390"/>
                                  <a:pt x="31223" y="33297"/>
                                </a:cubicBezTo>
                                <a:cubicBezTo>
                                  <a:pt x="35952" y="35194"/>
                                  <a:pt x="38793" y="37101"/>
                                  <a:pt x="41625" y="38054"/>
                                </a:cubicBezTo>
                                <a:cubicBezTo>
                                  <a:pt x="43531" y="39008"/>
                                  <a:pt x="46363" y="40905"/>
                                  <a:pt x="49204" y="42812"/>
                                </a:cubicBezTo>
                                <a:lnTo>
                                  <a:pt x="49209" y="42817"/>
                                </a:lnTo>
                                <a:cubicBezTo>
                                  <a:pt x="52045" y="44719"/>
                                  <a:pt x="53937" y="47569"/>
                                  <a:pt x="53937" y="49476"/>
                                </a:cubicBezTo>
                                <a:cubicBezTo>
                                  <a:pt x="54886" y="52331"/>
                                  <a:pt x="55830" y="55182"/>
                                  <a:pt x="55830" y="58995"/>
                                </a:cubicBezTo>
                                <a:cubicBezTo>
                                  <a:pt x="55830" y="65650"/>
                                  <a:pt x="52989" y="70403"/>
                                  <a:pt x="48260" y="75155"/>
                                </a:cubicBezTo>
                                <a:cubicBezTo>
                                  <a:pt x="42583" y="79908"/>
                                  <a:pt x="35957" y="81815"/>
                                  <a:pt x="27448" y="81815"/>
                                </a:cubicBezTo>
                                <a:cubicBezTo>
                                  <a:pt x="17981" y="81815"/>
                                  <a:pt x="9462" y="79913"/>
                                  <a:pt x="1897" y="74211"/>
                                </a:cubicBezTo>
                                <a:cubicBezTo>
                                  <a:pt x="944" y="73258"/>
                                  <a:pt x="0" y="72305"/>
                                  <a:pt x="944" y="70398"/>
                                </a:cubicBezTo>
                                <a:lnTo>
                                  <a:pt x="4733" y="62785"/>
                                </a:lnTo>
                                <a:cubicBezTo>
                                  <a:pt x="5673" y="60888"/>
                                  <a:pt x="6621" y="60888"/>
                                  <a:pt x="9453" y="61832"/>
                                </a:cubicBezTo>
                                <a:cubicBezTo>
                                  <a:pt x="17032" y="65645"/>
                                  <a:pt x="23658" y="67552"/>
                                  <a:pt x="29331" y="67552"/>
                                </a:cubicBezTo>
                                <a:cubicBezTo>
                                  <a:pt x="32167" y="67552"/>
                                  <a:pt x="35008" y="66599"/>
                                  <a:pt x="36900" y="65645"/>
                                </a:cubicBezTo>
                                <a:cubicBezTo>
                                  <a:pt x="38788" y="63748"/>
                                  <a:pt x="39742" y="61841"/>
                                  <a:pt x="39742" y="59935"/>
                                </a:cubicBezTo>
                                <a:cubicBezTo>
                                  <a:pt x="39742" y="57084"/>
                                  <a:pt x="38793" y="55177"/>
                                  <a:pt x="35957" y="53270"/>
                                </a:cubicBezTo>
                                <a:cubicBezTo>
                                  <a:pt x="33116" y="51368"/>
                                  <a:pt x="28377" y="49471"/>
                                  <a:pt x="22705" y="46611"/>
                                </a:cubicBezTo>
                                <a:cubicBezTo>
                                  <a:pt x="15140" y="42807"/>
                                  <a:pt x="10406" y="39952"/>
                                  <a:pt x="6621" y="36152"/>
                                </a:cubicBezTo>
                                <a:cubicBezTo>
                                  <a:pt x="2836" y="32348"/>
                                  <a:pt x="939" y="27591"/>
                                  <a:pt x="939" y="21885"/>
                                </a:cubicBezTo>
                                <a:cubicBezTo>
                                  <a:pt x="939" y="16174"/>
                                  <a:pt x="2836" y="11417"/>
                                  <a:pt x="7565" y="6659"/>
                                </a:cubicBezTo>
                                <a:cubicBezTo>
                                  <a:pt x="12298" y="1907"/>
                                  <a:pt x="18920" y="0"/>
                                  <a:pt x="274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346327" y="111324"/>
                            <a:ext cx="57727" cy="10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7" h="105607">
                                <a:moveTo>
                                  <a:pt x="17027" y="0"/>
                                </a:moveTo>
                                <a:lnTo>
                                  <a:pt x="26495" y="0"/>
                                </a:lnTo>
                                <a:cubicBezTo>
                                  <a:pt x="28382" y="0"/>
                                  <a:pt x="28382" y="953"/>
                                  <a:pt x="29335" y="953"/>
                                </a:cubicBezTo>
                                <a:cubicBezTo>
                                  <a:pt x="30279" y="1907"/>
                                  <a:pt x="30279" y="2860"/>
                                  <a:pt x="30279" y="3814"/>
                                </a:cubicBezTo>
                                <a:lnTo>
                                  <a:pt x="30279" y="25694"/>
                                </a:lnTo>
                                <a:lnTo>
                                  <a:pt x="51106" y="25694"/>
                                </a:lnTo>
                                <a:cubicBezTo>
                                  <a:pt x="52055" y="25694"/>
                                  <a:pt x="52994" y="25694"/>
                                  <a:pt x="53947" y="26638"/>
                                </a:cubicBezTo>
                                <a:cubicBezTo>
                                  <a:pt x="54886" y="27591"/>
                                  <a:pt x="54886" y="28544"/>
                                  <a:pt x="54886" y="29498"/>
                                </a:cubicBezTo>
                                <a:lnTo>
                                  <a:pt x="54886" y="36157"/>
                                </a:lnTo>
                                <a:cubicBezTo>
                                  <a:pt x="54886" y="37101"/>
                                  <a:pt x="54886" y="38054"/>
                                  <a:pt x="53942" y="38054"/>
                                </a:cubicBezTo>
                                <a:cubicBezTo>
                                  <a:pt x="52994" y="39008"/>
                                  <a:pt x="52055" y="39008"/>
                                  <a:pt x="51101" y="39008"/>
                                </a:cubicBezTo>
                                <a:lnTo>
                                  <a:pt x="30284" y="39008"/>
                                </a:lnTo>
                                <a:lnTo>
                                  <a:pt x="30284" y="80871"/>
                                </a:lnTo>
                                <a:cubicBezTo>
                                  <a:pt x="30284" y="84675"/>
                                  <a:pt x="31233" y="86582"/>
                                  <a:pt x="32177" y="87535"/>
                                </a:cubicBezTo>
                                <a:cubicBezTo>
                                  <a:pt x="33125" y="88488"/>
                                  <a:pt x="35018" y="89442"/>
                                  <a:pt x="36910" y="89442"/>
                                </a:cubicBezTo>
                                <a:cubicBezTo>
                                  <a:pt x="40695" y="89442"/>
                                  <a:pt x="45424" y="88488"/>
                                  <a:pt x="49209" y="85628"/>
                                </a:cubicBezTo>
                                <a:cubicBezTo>
                                  <a:pt x="51101" y="84675"/>
                                  <a:pt x="52989" y="85628"/>
                                  <a:pt x="53942" y="87535"/>
                                </a:cubicBezTo>
                                <a:lnTo>
                                  <a:pt x="53942" y="87540"/>
                                </a:lnTo>
                                <a:lnTo>
                                  <a:pt x="56778" y="95148"/>
                                </a:lnTo>
                                <a:cubicBezTo>
                                  <a:pt x="57727" y="97050"/>
                                  <a:pt x="56778" y="98947"/>
                                  <a:pt x="54882" y="99900"/>
                                </a:cubicBezTo>
                                <a:cubicBezTo>
                                  <a:pt x="52989" y="100849"/>
                                  <a:pt x="49204" y="102756"/>
                                  <a:pt x="45419" y="103700"/>
                                </a:cubicBezTo>
                                <a:cubicBezTo>
                                  <a:pt x="41634" y="104653"/>
                                  <a:pt x="36906" y="105607"/>
                                  <a:pt x="33120" y="105607"/>
                                </a:cubicBezTo>
                                <a:cubicBezTo>
                                  <a:pt x="26495" y="105607"/>
                                  <a:pt x="20817" y="103709"/>
                                  <a:pt x="17981" y="99896"/>
                                </a:cubicBezTo>
                                <a:cubicBezTo>
                                  <a:pt x="15140" y="96092"/>
                                  <a:pt x="13247" y="90381"/>
                                  <a:pt x="13247" y="82768"/>
                                </a:cubicBezTo>
                                <a:lnTo>
                                  <a:pt x="13247" y="39961"/>
                                </a:lnTo>
                                <a:lnTo>
                                  <a:pt x="3785" y="39961"/>
                                </a:lnTo>
                                <a:cubicBezTo>
                                  <a:pt x="2836" y="39961"/>
                                  <a:pt x="1892" y="39961"/>
                                  <a:pt x="953" y="39008"/>
                                </a:cubicBezTo>
                                <a:cubicBezTo>
                                  <a:pt x="0" y="38064"/>
                                  <a:pt x="0" y="37111"/>
                                  <a:pt x="0" y="36157"/>
                                </a:cubicBezTo>
                                <a:lnTo>
                                  <a:pt x="0" y="29498"/>
                                </a:lnTo>
                                <a:cubicBezTo>
                                  <a:pt x="0" y="26647"/>
                                  <a:pt x="948" y="25694"/>
                                  <a:pt x="3785" y="25694"/>
                                </a:cubicBezTo>
                                <a:lnTo>
                                  <a:pt x="13242" y="25694"/>
                                </a:lnTo>
                                <a:lnTo>
                                  <a:pt x="13242" y="3814"/>
                                </a:lnTo>
                                <a:cubicBezTo>
                                  <a:pt x="13242" y="2860"/>
                                  <a:pt x="13242" y="1907"/>
                                  <a:pt x="14196" y="953"/>
                                </a:cubicBezTo>
                                <a:cubicBezTo>
                                  <a:pt x="15140" y="0"/>
                                  <a:pt x="16088" y="0"/>
                                  <a:pt x="17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446635" y="193139"/>
                            <a:ext cx="33118" cy="23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8" h="23787">
                                <a:moveTo>
                                  <a:pt x="21763" y="1907"/>
                                </a:moveTo>
                                <a:cubicBezTo>
                                  <a:pt x="23655" y="0"/>
                                  <a:pt x="25543" y="0"/>
                                  <a:pt x="26497" y="1907"/>
                                </a:cubicBezTo>
                                <a:lnTo>
                                  <a:pt x="31225" y="8566"/>
                                </a:lnTo>
                                <a:cubicBezTo>
                                  <a:pt x="33118" y="10463"/>
                                  <a:pt x="33118" y="12370"/>
                                  <a:pt x="31225" y="14277"/>
                                </a:cubicBezTo>
                                <a:cubicBezTo>
                                  <a:pt x="23655" y="20936"/>
                                  <a:pt x="14193" y="23787"/>
                                  <a:pt x="1894" y="23787"/>
                                </a:cubicBezTo>
                                <a:lnTo>
                                  <a:pt x="0" y="23441"/>
                                </a:lnTo>
                                <a:lnTo>
                                  <a:pt x="0" y="7456"/>
                                </a:lnTo>
                                <a:lnTo>
                                  <a:pt x="2839" y="8566"/>
                                </a:lnTo>
                                <a:cubicBezTo>
                                  <a:pt x="9465" y="8566"/>
                                  <a:pt x="15137" y="6664"/>
                                  <a:pt x="21763" y="19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446635" y="135111"/>
                            <a:ext cx="37856" cy="4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6" h="44714">
                                <a:moveTo>
                                  <a:pt x="1885" y="0"/>
                                </a:moveTo>
                                <a:cubicBezTo>
                                  <a:pt x="12296" y="0"/>
                                  <a:pt x="20810" y="3809"/>
                                  <a:pt x="27436" y="10463"/>
                                </a:cubicBezTo>
                                <a:lnTo>
                                  <a:pt x="27445" y="10463"/>
                                </a:lnTo>
                                <a:cubicBezTo>
                                  <a:pt x="34066" y="17127"/>
                                  <a:pt x="37856" y="25689"/>
                                  <a:pt x="36902" y="35204"/>
                                </a:cubicBezTo>
                                <a:lnTo>
                                  <a:pt x="36902" y="40910"/>
                                </a:lnTo>
                                <a:cubicBezTo>
                                  <a:pt x="36902" y="43760"/>
                                  <a:pt x="35010" y="44714"/>
                                  <a:pt x="33118" y="44714"/>
                                </a:cubicBezTo>
                                <a:lnTo>
                                  <a:pt x="0" y="44714"/>
                                </a:lnTo>
                                <a:lnTo>
                                  <a:pt x="0" y="32348"/>
                                </a:lnTo>
                                <a:lnTo>
                                  <a:pt x="19880" y="32348"/>
                                </a:lnTo>
                                <a:cubicBezTo>
                                  <a:pt x="19880" y="27591"/>
                                  <a:pt x="17987" y="23792"/>
                                  <a:pt x="14208" y="19978"/>
                                </a:cubicBezTo>
                                <a:cubicBezTo>
                                  <a:pt x="11361" y="17127"/>
                                  <a:pt x="6628" y="15221"/>
                                  <a:pt x="955" y="15221"/>
                                </a:cubicBezTo>
                                <a:lnTo>
                                  <a:pt x="0" y="15541"/>
                                </a:lnTo>
                                <a:lnTo>
                                  <a:pt x="0" y="359"/>
                                </a:lnTo>
                                <a:lnTo>
                                  <a:pt x="1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80887"/>
                            <a:ext cx="35962" cy="50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2" h="50420">
                                <a:moveTo>
                                  <a:pt x="1887" y="0"/>
                                </a:moveTo>
                                <a:cubicBezTo>
                                  <a:pt x="1887" y="0"/>
                                  <a:pt x="34055" y="1907"/>
                                  <a:pt x="35962" y="50420"/>
                                </a:cubicBezTo>
                                <a:cubicBezTo>
                                  <a:pt x="35962" y="50420"/>
                                  <a:pt x="0" y="43760"/>
                                  <a:pt x="1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BB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506123" y="0"/>
                            <a:ext cx="308532" cy="3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532" h="309699">
                                <a:moveTo>
                                  <a:pt x="0" y="0"/>
                                </a:moveTo>
                                <a:lnTo>
                                  <a:pt x="104973" y="0"/>
                                </a:lnTo>
                                <a:lnTo>
                                  <a:pt x="308532" y="305340"/>
                                </a:lnTo>
                                <a:lnTo>
                                  <a:pt x="308532" y="309699"/>
                                </a:lnTo>
                                <a:lnTo>
                                  <a:pt x="0" y="309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89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610995" y="0"/>
                            <a:ext cx="203660" cy="29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0" h="299937">
                                <a:moveTo>
                                  <a:pt x="0" y="0"/>
                                </a:moveTo>
                                <a:lnTo>
                                  <a:pt x="17403" y="0"/>
                                </a:lnTo>
                                <a:lnTo>
                                  <a:pt x="39067" y="6595"/>
                                </a:lnTo>
                                <a:cubicBezTo>
                                  <a:pt x="72940" y="20625"/>
                                  <a:pt x="102839" y="40603"/>
                                  <a:pt x="128765" y="66528"/>
                                </a:cubicBezTo>
                                <a:cubicBezTo>
                                  <a:pt x="154690" y="92453"/>
                                  <a:pt x="174668" y="122352"/>
                                  <a:pt x="188699" y="156225"/>
                                </a:cubicBezTo>
                                <a:lnTo>
                                  <a:pt x="203660" y="205379"/>
                                </a:lnTo>
                                <a:lnTo>
                                  <a:pt x="203660" y="299937"/>
                                </a:lnTo>
                                <a:lnTo>
                                  <a:pt x="0" y="299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833EBB2" id="Group 13848" o:spid="_x0000_s1026" style="position:absolute;margin-left:444.35pt;margin-top:-4.15pt;width:64.15pt;height:24.4pt;z-index:-251658240" coordsize="8146,3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">
                <v:shape id="Shape 391" o:spid="_x0000_s1027" style="position:absolute;left:813;top:1370;width:776;height:789;visibility:visible;mso-wrap-style:square;v-text-anchor:top" coordsize="77605,78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5548gA&#10;AADcAAAADwAAAGRycy9kb3ducmV2LnhtbESPW2vCQBSE34X+h+UU+lJ0Y4U2pq5SBMUHL/VS6ONh&#10;9zQJzZ4N2TXGf+8WCj4OM/MNM5l1thItNb50rGA4SEAQa2dKzhWcjot+CsIHZIOVY1JwJQ+z6UNv&#10;gplxF95Tewi5iBD2GSooQqgzKb0uyKIfuJo4ej+usRiibHJpGrxEuK3kS5K8Soslx4UCa5oXpH8P&#10;Z6tAj76/rptNis96uX0bfyZttV7tlHp67D7eQQTqwj38314ZBaPxEP7OxCM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DnnjyAAAANwAAAAPAAAAAAAAAAAAAAAAAJgCAABk&#10;cnMvZG93bnJldi54bWxQSwUGAAAAAAQABAD1AAAAjQMAAAAA&#10;" path="m3785,l14196,v1892,,2836,,3789,1907l38803,49471,60573,1912c61512,958,63405,5,66246,5r7565,c75708,5,76652,949,76652,949v953,953,953,1906,,2860l42588,77062v,953,-949,1907,-2842,1907l38803,78969v-1893,,-2841,-954,-3785,-1907l953,3814c,2860,,1907,953,953,953,,1897,,3785,xe" fillcolor="#3e414f" stroked="f" strokeweight="0">
                  <v:stroke miterlimit="1" joinstyle="miter"/>
                  <v:path arrowok="t" textboxrect="0,0,77605,78969"/>
                </v:shape>
                <v:shape id="Shape 392" o:spid="_x0000_s1028" style="position:absolute;left:548;top:1370;width:171;height:780;visibility:visible;mso-wrap-style:square;v-text-anchor:top" coordsize="17037,78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RorMQA&#10;AADcAAAADwAAAGRycy9kb3ducmV2LnhtbESPQWsCMRSE70L/Q3gFb5qtgm63RikFQase1OL5sXnd&#10;LE1elk3U7b83guBxmJlvmNmic1ZcqA21ZwVvwwwEcel1zZWCn+NykIMIEVmj9UwK/inAYv7Sm2Gh&#10;/ZX3dDnESiQIhwIVmBibQspQGnIYhr4hTt6vbx3GJNtK6havCe6sHGXZRDqsOS0YbOjLUPl3ODsF&#10;m+/d5jStdnYsm/2pzG1YmvVWqf5r9/kBIlIXn+FHe6UVjN9H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aKzEAAAA3AAAAA8AAAAAAAAAAAAAAAAAmAIAAGRycy9k&#10;b3ducmV2LnhtbFBLBQYAAAAABAAEAPUAAACJAwAAAAA=&#10;" path="m3790,r9462,l13252,5v949,,1888,944,2841,944c17037,1902,17037,2855,17037,3809r,70388c17037,75150,17037,76104,16093,77057v-949,954,-1888,954,-2841,954l3790,78011v-944,,-1893,,-2837,-954c,76104,,75150,,74197l,3804c,2851,,1907,953,953,1897,,2846,,3790,xe" fillcolor="#3e414f" stroked="f" strokeweight="0">
                  <v:stroke miterlimit="1" joinstyle="miter"/>
                  <v:path arrowok="t" textboxrect="0,0,17037,78011"/>
                </v:shape>
                <v:shape id="Shape 393" o:spid="_x0000_s1029" style="position:absolute;left:18;top:1370;width:341;height:1151;visibility:visible;mso-wrap-style:square;v-text-anchor:top" coordsize="34069,11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BVMYA&#10;AADcAAAADwAAAGRycy9kb3ducmV2LnhtbESPX2vCQBDE34V+h2MLfTOXVi2aekqxChZKof558G3J&#10;bZPQ3F7IrRq/fU8QfBxm5jfMdN65Wp2oDZVnA89JCoo497biwsBuu+qPQQVBtlh7JgMXCjCfPfSm&#10;mFl/5h86baRQEcIhQwOlSJNpHfKSHIbEN8TR+/WtQ4myLbRt8RzhrtYvafqqHVYcF0psaFFS/rc5&#10;OgNLTV4PPw9f8r0YVpP1x0Ga/ciYp8fu/Q2UUCf38K29tgYGkwFcz8Qjo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XBVMYAAADcAAAADwAAAAAAAAAAAAAAAACYAgAAZHJz&#10;L2Rvd25yZXYueG1sUEsFBgAAAAAEAAQA9QAAAIsDAAAAAA==&#10;" path="m30280,v1892,,1892,953,2836,1907c34069,2851,34069,3804,34069,4757r,81820c34069,101797,20822,115116,4743,115116r-953,c2846,115116,1898,115116,953,114172,,113219,,112266,,111312r,-9515c,100854,,99900,953,98947v945,-954,1893,-954,2837,-954l4743,97993v6617,,12299,-5705,12299,-12365l17042,17137r-13252,c2846,17137,1898,17137,953,16184,,15230,,14277,,13323l,3814c,2860,,1916,953,963,1898,9,2846,9,3790,9r26499,l30280,xe" fillcolor="#3e414f" stroked="f" strokeweight="0">
                  <v:stroke miterlimit="1" joinstyle="miter"/>
                  <v:path arrowok="t" textboxrect="0,0,34069,115116"/>
                </v:shape>
                <v:shape id="Shape 394" o:spid="_x0000_s1030" style="position:absolute;left:1608;top:1352;width:398;height:815;visibility:visible;mso-wrap-style:square;v-text-anchor:top" coordsize="39735,81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TX8MA&#10;AADcAAAADwAAAGRycy9kb3ducmV2LnhtbESPW4vCMBSE3xf8D+EIvq2puuulGkUqgo/eQHw7NMe2&#10;2JyEJmr3328WhH0cZuYbZrFqTS2e1PjKsoJBPwFBnFtdcaHgfNp+TkH4gKyxtkwKfsjDatn5WGCq&#10;7YsP9DyGQkQI+xQVlCG4VEqfl2TQ960jjt7NNgZDlE0hdYOvCDe1HCbJWBqsOC6U6CgrKb8fH0bB&#10;frJZX+Q2u2Y2m9mdzF0V3LdSvW67noMI1Ib/8Lu90wpGsy/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hTX8MAAADcAAAADwAAAAAAAAAAAAAAAACYAgAAZHJzL2Rv&#10;d25yZXYueG1sUEsFBgAAAAAEAAQA9QAAAIgDAAAAAA==&#10;" path="m39735,r,17891l22705,24550v-4734,3808,-6626,10468,-6626,17122c16079,49285,17971,54991,22705,59749r17030,6656l39735,81453,25073,78661c20341,76640,16084,73549,12298,69268,3780,61655,,52145,,40729,,29312,4729,19797,12298,12189,16084,7911,20341,4818,25073,2795l39735,xe" fillcolor="#3e414f" stroked="f" strokeweight="0">
                  <v:stroke miterlimit="1" joinstyle="miter"/>
                  <v:path arrowok="t" textboxrect="0,0,39735,81453"/>
                </v:shape>
                <v:shape id="Shape 395" o:spid="_x0000_s1031" style="position:absolute;left:3188;top:1370;width:171;height:780;visibility:visible;mso-wrap-style:square;v-text-anchor:top" coordsize="17037,7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+2UsIA&#10;AADcAAAADwAAAGRycy9kb3ducmV2LnhtbESPzYrCMBSF9wO+Q7iCuzFVGanVKKIIs3SqYJeX5tpW&#10;m5vSRNt5+8mA4PJwfj7OatObWjypdZVlBZNxBII4t7riQsH5dPiMQTiPrLG2TAp+ycFmPfhYYaJt&#10;xz/0TH0hwgi7BBWU3jeJlC4vyaAb24Y4eFfbGvRBtoXULXZh3NRyGkVzabDiQCixoV1J+T19mMA9&#10;3jCP4zS7ZBl1Bz/f10c8KTUa9tslCE+9f4df7W+tYLb4gv8z4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7ZSwgAAANwAAAAPAAAAAAAAAAAAAAAAAJgCAABkcnMvZG93&#10;bnJldi54bWxQSwUGAAAAAAQABAD1AAAAhwMAAAAA&#10;" path="m3785,r9458,l13247,v944,,1883,944,2837,944c17037,1897,17037,2851,17037,3804r,70388c17037,75146,17037,76099,16084,77052v-949,954,-1888,954,-2841,954l3785,78006v-948,,-1897,,-2841,-954c,76099,,75146,,74192l,3804c,2851,,1897,944,944,1888,,2832,,3785,xe" fillcolor="#3e414f" stroked="f" strokeweight="0">
                  <v:stroke miterlimit="1" joinstyle="miter"/>
                  <v:path arrowok="t" textboxrect="0,0,17037,78006"/>
                </v:shape>
                <v:shape id="Shape 396" o:spid="_x0000_s1032" style="position:absolute;left:4087;top:1354;width:379;height:811;visibility:visible;mso-wrap-style:square;v-text-anchor:top" coordsize="37847,8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szsUA&#10;AADcAAAADwAAAGRycy9kb3ducmV2LnhtbESPQWsCMRSE74X+h/CE3mrWVpZ2NUoRCgUvzVro9bl5&#10;bhY3L0uS6ra/vhEEj8PMfMMs16PrxYlC7DwrmE0LEMSNNx23Cr52748vIGJCNth7JgW/FGG9ur9b&#10;YmX8mTWd6tSKDOFYoQKb0lBJGRtLDuPUD8TZO/jgMGUZWmkCnjPc9fKpKErpsOO8YHGgjaXmWP84&#10;BW1ZbOdl2NTbz4PV+vtP7/dOK/UwGd8WIBKN6Ra+tj+MgufXEi5n8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ezOxQAAANwAAAAPAAAAAAAAAAAAAAAAAJgCAABkcnMv&#10;ZG93bnJldi54bWxQSwUGAAAAAAQABAD1AAAAigMAAAAA&#10;" path="m37847,r,15182l24607,19619v-3785,2855,-5673,7613,-6626,12365l17966,31989r19881,l37847,44354r-20819,c17028,50060,18920,54818,23654,59575r14193,5550l37847,81109,24126,78602c19394,76699,15135,73845,11345,70039,3780,61477,,51967,,40550,,29133,3780,19619,11345,12011,15130,7732,19388,4640,24119,2617l37847,xe" fillcolor="#3e414f" stroked="f" strokeweight="0">
                  <v:stroke miterlimit="1" joinstyle="miter"/>
                  <v:path arrowok="t" textboxrect="0,0,37847,81109"/>
                </v:shape>
                <v:shape id="Shape 397" o:spid="_x0000_s1033" style="position:absolute;left:2005;top:1351;width:407;height:818;visibility:visible;mso-wrap-style:square;v-text-anchor:top" coordsize="40692,8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QYAscA&#10;AADcAAAADwAAAGRycy9kb3ducmV2LnhtbESPT2vCQBTE74V+h+UVvNWNSv2TuoqIFnvwYFR6fWRf&#10;k9Ts25hdTdpP7xYEj8PM/IaZzltTiivVrrCsoNeNQBCnVhecKTjs169jEM4jaywtk4JfcjCfPT9N&#10;Mda24R1dE5+JAGEXo4Lc+yqW0qU5GXRdWxEH79vWBn2QdSZ1jU2Am1L2o2goDRYcFnKsaJlTekou&#10;RsHPMtl9vfntynz8ZZvP5nx0ZthTqvPSLt5BeGr9I3xvb7SCwWQE/2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0GALHAAAA3AAAAA8AAAAAAAAAAAAAAAAAmAIAAGRy&#10;cy9kb3ducmV2LnhtbFBLBQYAAAAABAAEAPUAAACMAwAAAAA=&#10;" path="m951,c11362,,20824,4757,28394,12370v8514,7613,12298,17123,12298,28540c40692,51373,36908,60888,29338,69449,21768,78011,12305,81815,951,81815l,81634,,66586r7,3c6628,66589,12305,63739,17039,58986r-9,-5c21758,54224,23656,48518,23656,41854v,-6660,-1898,-12366,-6626,-17123c12301,19978,6619,18071,2,18071r-2,1l,181,951,xe" fillcolor="#3e414f" stroked="f" strokeweight="0">
                  <v:stroke miterlimit="1" joinstyle="miter"/>
                  <v:path arrowok="t" textboxrect="0,0,40692,81815"/>
                </v:shape>
                <v:shape id="Shape 398" o:spid="_x0000_s1034" style="position:absolute;left:2488;top:1351;width:558;height:818;visibility:visible;mso-wrap-style:square;v-text-anchor:top" coordsize="55830,8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Ar8MA&#10;AADcAAAADwAAAGRycy9kb3ducmV2LnhtbERPy4rCMBTdD8w/hDvgZtDUJ9oxigq+QAQfG3eX5tqW&#10;aW5KE2v9e7MYmOXhvKfzxhSipsrllhV0OxEI4sTqnFMF18u6PQbhPLLGwjIpeJGD+ezzY4qxtk8+&#10;UX32qQgh7GJUkHlfxlK6JCODrmNL4sDdbWXQB1ilUlf4DOGmkL0oGkmDOYeGDEtaZZT8nh9GwXc/&#10;2i+Hdb5ZDXpjPt67N7M93JRqfTWLHxCeGv8v/nPvtIL+JKwN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DAr8MAAADcAAAADwAAAAAAAAAAAAAAAACYAgAAZHJzL2Rv&#10;d25yZXYueG1sUEsFBgAAAAAEAAQA9QAAAIgDAAAAAA==&#10;" path="m27443,v9457,,17037,1907,22710,5711c52989,7613,52989,9510,52045,11417r-2841,5711c48260,19978,47311,19978,44475,19034,37849,16174,33120,15221,27448,15221v-3790,,-5682,953,-7579,1907c17981,18071,17027,19978,17027,21885v,1902,1893,3799,3790,5706c23653,29493,26489,31390,31223,33297v4729,1897,7570,3804,10402,4757c43531,39008,46363,40905,49204,42812r5,5c52045,44719,53937,47569,53937,49476v949,2855,1893,5706,1893,9519c55830,65650,52989,70403,48260,75155v-5677,4753,-12303,6660,-20812,6660c17981,81815,9462,79913,1897,74211,944,73258,,72305,944,70398l4733,62785v940,-1897,1888,-1897,4720,-953c17032,65645,23658,67552,29331,67552v2836,,5677,-953,7569,-1907c38788,63748,39742,61841,39742,59935v,-2851,-949,-4758,-3785,-6665c33116,51368,28377,49471,22705,46611,15140,42807,10406,39952,6621,36152,2836,32348,939,27591,939,21885,939,16174,2836,11417,7565,6659,12298,1907,18920,,27443,xe" fillcolor="#3e414f" stroked="f" strokeweight="0">
                  <v:stroke miterlimit="1" joinstyle="miter"/>
                  <v:path arrowok="t" textboxrect="0,0,55830,81815"/>
                </v:shape>
                <v:shape id="Shape 399" o:spid="_x0000_s1035" style="position:absolute;left:3463;top:1113;width:577;height:1056;visibility:visible;mso-wrap-style:square;v-text-anchor:top" coordsize="57727,105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UysMA&#10;AADcAAAADwAAAGRycy9kb3ducmV2LnhtbESPQWvCQBSE7wX/w/IK3uqmCqGJrlIEoZceknrQ2yP7&#10;mg1m34bdVZN/7wqFHoeZ+YbZ7Ebbixv50DlW8L7IQBA3TnfcKjj+HN4+QISIrLF3TAomCrDbzl42&#10;WGp354pudWxFgnAoUYGJcSilDI0hi2HhBuLk/TpvMSbpW6k93hPc9nKZZbm02HFaMDjQ3lBzqa9W&#10;wflwaqtLKPR1CtGbwebH7z0qNX8dP9cgIo3xP/zX/tIKVkUBzzPp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xUysMAAADcAAAADwAAAAAAAAAAAAAAAACYAgAAZHJzL2Rv&#10;d25yZXYueG1sUEsFBgAAAAAEAAQA9QAAAIgDAAAAAA==&#10;" path="m17027,r9468,c28382,,28382,953,29335,953v944,954,944,1907,944,2861l30279,25694r20827,c52055,25694,52994,25694,53947,26638v939,953,939,1906,939,2860l54886,36157v,944,,1897,-944,1897c52994,39008,52055,39008,51101,39008r-20817,l30284,80871v,3804,949,5711,1893,6664c33125,88488,35018,89442,36910,89442v3785,,8514,-954,12299,-3814c51101,84675,52989,85628,53942,87535r,5l56778,95148v949,1902,,3799,-1896,4752c52989,100849,49204,102756,45419,103700v-3785,953,-8513,1907,-12299,1907c26495,105607,20817,103709,17981,99896,15140,96092,13247,90381,13247,82768r,-42807l3785,39961v-949,,-1893,,-2832,-953c,38064,,37111,,36157l,29498c,26647,948,25694,3785,25694r9457,l13242,3814v,-954,,-1907,954,-2861c15140,,16088,,17027,xe" fillcolor="#3e414f" stroked="f" strokeweight="0">
                  <v:stroke miterlimit="1" joinstyle="miter"/>
                  <v:path arrowok="t" textboxrect="0,0,57727,105607"/>
                </v:shape>
                <v:shape id="Shape 400" o:spid="_x0000_s1036" style="position:absolute;left:4466;top:1931;width:331;height:238;visibility:visible;mso-wrap-style:square;v-text-anchor:top" coordsize="33118,23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ikcMA&#10;AADcAAAADwAAAGRycy9kb3ducmV2LnhtbERPz2vCMBS+D/Y/hCd4W1O3dUg1yjYouIOMVUGPz+bZ&#10;FpuXkkTb/ffLQdjx4/u9XI+mEzdyvrWsYJakIIgrq1uuFex3xdMchA/IGjvLpOCXPKxXjw9LzLUd&#10;+IduZahFDGGfo4ImhD6X0lcNGfSJ7Ykjd7bOYIjQ1VI7HGK46eRzmr5Jgy3HhgZ7+myoupRXo2BO&#10;s2LrPo7F6eUrfB+up2zsXKbUdDK+L0AEGsO/+O7eaAWvaZwf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yikcMAAADcAAAADwAAAAAAAAAAAAAAAACYAgAAZHJzL2Rv&#10;d25yZXYueG1sUEsFBgAAAAAEAAQA9QAAAIgDAAAAAA==&#10;" path="m21763,1907c23655,,25543,,26497,1907r4728,6659c33118,10463,33118,12370,31225,14277,23655,20936,14193,23787,1894,23787l,23441,,7456,2839,8566v6626,,12298,-1902,18924,-6659xe" fillcolor="#3e414f" stroked="f" strokeweight="0">
                  <v:stroke miterlimit="1" joinstyle="miter"/>
                  <v:path arrowok="t" textboxrect="0,0,33118,23787"/>
                </v:shape>
                <v:shape id="Shape 401" o:spid="_x0000_s1037" style="position:absolute;left:4466;top:1351;width:378;height:447;visibility:visible;mso-wrap-style:square;v-text-anchor:top" coordsize="37856,44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3Ul8QA&#10;AADcAAAADwAAAGRycy9kb3ducmV2LnhtbESPQWsCMRSE70L/Q3iCN80qUstqdhGhIp5aLaXH5+a5&#10;u7h5CZuoaX99Uyh4HGbmG2ZVRtOJG/W+taxgOslAEFdWt1wr+Di+jl9A+ICssbNMCr7JQ1k8DVaY&#10;a3vnd7odQi0ShH2OCpoQXC6lrxoy6CfWESfvbHuDIcm+lrrHe4KbTs6y7FkabDktNOho01B1OVyN&#10;ArlfhM2Pc/Pt2+50jltt4vrrU6nRMK6XIALF8Aj/t3dawTybwt+Zd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91JfEAAAA3AAAAA8AAAAAAAAAAAAAAAAAmAIAAGRycy9k&#10;b3ducmV2LnhtbFBLBQYAAAAABAAEAPUAAACJAwAAAAA=&#10;" path="m1885,c12296,,20810,3809,27436,10463r9,c34066,17127,37856,25689,36902,35204r,5706c36902,43760,35010,44714,33118,44714l,44714,,32348r19880,c19880,27591,17987,23792,14208,19978,11361,17127,6628,15221,955,15221l,15541,,359,1885,xe" fillcolor="#3e414f" stroked="f" strokeweight="0">
                  <v:stroke miterlimit="1" joinstyle="miter"/>
                  <v:path arrowok="t" textboxrect="0,0,37856,44714"/>
                </v:shape>
                <v:shape id="Shape 402" o:spid="_x0000_s1038" style="position:absolute;top:808;width:359;height:505;visibility:visible;mso-wrap-style:square;v-text-anchor:top" coordsize="35962,50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oGMQA&#10;AADcAAAADwAAAGRycy9kb3ducmV2LnhtbESPQYvCMBSE74L/ITxhL6Kpui5LNYrIit5EV3C9PZpn&#10;W2xeShNr9dcbYcHjMDPfMNN5YwpRU+VyywoG/QgEcWJ1zqmCw++q9w3CeWSNhWVScCcH81m7NcVY&#10;2xvvqN77VAQIuxgVZN6XsZQuycig69uSOHhnWxn0QVap1BXeAtwUchhFX9JgzmEhw5KWGSWX/dUo&#10;cLao/35GDz9en0/Hw3ZN5l52lfroNIsJCE+Nf4f/2xut4DMawut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wqBjEAAAA3AAAAA8AAAAAAAAAAAAAAAAAmAIAAGRycy9k&#10;b3ducmV2LnhtbFBLBQYAAAAABAAEAPUAAACJAwAAAAA=&#10;" path="m1887,v,,32168,1907,34075,50420c35962,50420,,43760,1887,xe" fillcolor="#44bb6e" stroked="f" strokeweight="0">
                  <v:stroke miterlimit="1" joinstyle="miter"/>
                  <v:path arrowok="t" textboxrect="0,0,35962,50420"/>
                </v:shape>
                <v:shape id="Shape 404" o:spid="_x0000_s1039" style="position:absolute;left:5061;width:3085;height:3096;visibility:visible;mso-wrap-style:square;v-text-anchor:top" coordsize="308532,309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Jr8EA&#10;AADcAAAADwAAAGRycy9kb3ducmV2LnhtbESPzYoCMRCE74LvEFrYm2Z0B11mjSLCwnp01gdoJj0/&#10;mnSGJOr49kYQ9lhU1VfUejtYI27kQ+dYwXyWgSCunO64UXD6+5l+gQgRWaNxTAoeFGC7GY/WWGh3&#10;5yPdytiIBOFQoII2xr6QMlQtWQwz1xMnr3beYkzSN1J7vCe4NXKRZUtpseO00GJP+5aqS3m1Cvzy&#10;LKuFOXzq8/xxWOV9bUpXK/UxGXbfICIN8T/8bv9qBXmWw+tMOg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xCa/BAAAA3AAAAA8AAAAAAAAAAAAAAAAAmAIAAGRycy9kb3du&#10;cmV2LnhtbFBLBQYAAAAABAAEAPUAAACGAwAAAAA=&#10;" path="m,l104973,,308532,305340r,4359l,309699,,xe" fillcolor="#3a89e8" stroked="f" strokeweight="0">
                  <v:stroke miterlimit="1" joinstyle="miter"/>
                  <v:path arrowok="t" textboxrect="0,0,308532,309699"/>
                </v:shape>
                <v:shape id="Shape 406" o:spid="_x0000_s1040" style="position:absolute;left:6109;width:2037;height:2999;visibility:visible;mso-wrap-style:square;v-text-anchor:top" coordsize="203660,299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3S8YA&#10;AADcAAAADwAAAGRycy9kb3ducmV2LnhtbESPQWvCQBSE70L/w/IKvUjdWKJIdBURWloRpFHx+sg+&#10;k7TZtyG7xvjvXUHwOMzMN8xs0ZlKtNS40rKC4SACQZxZXXKuYL/7fJ+AcB5ZY2WZFFzJwWL+0pth&#10;ou2Ff6lNfS4ChF2CCgrv60RKlxVk0A1sTRy8k20M+iCbXOoGLwFuKvkRRWNpsOSwUGBNq4Ky//Rs&#10;FPxtf/LDdYOnfttOVuevY7wbrWOl3l675RSEp84/w4/2t1YQR2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k3S8YAAADcAAAADwAAAAAAAAAAAAAAAACYAgAAZHJz&#10;L2Rvd25yZXYueG1sUEsFBgAAAAAEAAQA9QAAAIsDAAAAAA==&#10;" path="m,l17403,,39067,6595v33873,14030,63772,34008,89698,59933c154690,92453,174668,122352,188699,156225r14961,49154l203660,299937,,299937,,xe" stroked="f" strokeweight="0">
                  <v:stroke miterlimit="1" joinstyle="miter"/>
                  <v:path arrowok="t" textboxrect="0,0,203660,299937"/>
                </v:shape>
              </v:group>
            </w:pict>
          </mc:Fallback>
        </mc:AlternateContent>
      </w:r>
      <w:r>
        <w:t xml:space="preserve">ПП РФ от 17.12.2014 N1380 продлило действие </w:t>
      </w:r>
      <w:r>
        <w:rPr>
          <w:color w:val="222222"/>
          <w:sz w:val="32"/>
          <w:vertAlign w:val="subscript"/>
        </w:rPr>
        <w:t xml:space="preserve">Напишите нам, мы </w:t>
      </w:r>
      <w:proofErr w:type="spellStart"/>
      <w:r>
        <w:rPr>
          <w:color w:val="222222"/>
          <w:sz w:val="32"/>
          <w:vertAlign w:val="subscript"/>
        </w:rPr>
        <w:t>онлайн</w:t>
      </w:r>
      <w:proofErr w:type="gramStart"/>
      <w:r>
        <w:rPr>
          <w:color w:val="222222"/>
          <w:sz w:val="32"/>
          <w:vertAlign w:val="subscript"/>
        </w:rPr>
        <w:t>!</w:t>
      </w:r>
      <w:r>
        <w:t>П</w:t>
      </w:r>
      <w:proofErr w:type="gramEnd"/>
      <w:r>
        <w:t>равил</w:t>
      </w:r>
      <w:proofErr w:type="spellEnd"/>
      <w:r>
        <w:t xml:space="preserve"> 307 до 30 июня 2016 года. О дальнейшем продлении действия Правил 307 Правительство РФ не заявляло, но продление действия норм Правил 307 все же произошло. Само постановление от 23.05.2006 N307, как и планировалось, утратило силу с 01.07.2016, но нормы, предусматривающие возможность оплаты отопления равными частями в течение всего года, были внесены в Правила 354. В отличие от декабря 2014 года в июне 2016 года постановление Правительства РФ, которым внесены такие поправки, было обнародовано не за неделю, а непосредственно в последний день действия Правил 307, то есть 30 июня 2016 года, и в этот же день ПП РФ от 29.06.2015 N603 (http://acato.ru/news/20160701/vneseny­izmeneniya­v­npa­reglamentiruyushiepredostavlenie­kommunalnyh­uslug) вступило в силу.</w:t>
      </w:r>
    </w:p>
    <w:p w:rsidR="006C51D4" w:rsidRDefault="00E216C2">
      <w:pPr>
        <w:spacing w:after="197" w:line="259" w:lineRule="auto"/>
        <w:ind w:left="0" w:firstLine="0"/>
        <w:jc w:val="left"/>
      </w:pPr>
      <w:r>
        <w:t xml:space="preserve"> </w:t>
      </w:r>
    </w:p>
    <w:p w:rsidR="006C51D4" w:rsidRDefault="00E216C2">
      <w:pPr>
        <w:ind w:left="-2"/>
      </w:pPr>
      <w:r>
        <w:t>Способы оплаты отопления</w:t>
      </w:r>
    </w:p>
    <w:p w:rsidR="006C51D4" w:rsidRDefault="00E216C2">
      <w:pPr>
        <w:ind w:left="-2"/>
      </w:pPr>
      <w:r>
        <w:t>Согласно пункту 42.1 Правил 354 в новой редакции «оплата коммунальной услуги по отоплению осуществляется одним из двух способов – в течение отопительного периода либо равномерно в течение календарного года».</w:t>
      </w:r>
    </w:p>
    <w:p w:rsidR="006C51D4" w:rsidRDefault="00E216C2">
      <w:pPr>
        <w:spacing w:after="0"/>
        <w:ind w:left="-2"/>
      </w:pPr>
      <w:r>
        <w:t>Сразу необходимо отметить, что правом принятия решения о выборе способа оплаты отопления обладают исключительно органы государственной власти субъектов РФ. Пункт 2 постановления Правительства РФ от 29.06.2015 N603 устанавливает:</w:t>
      </w:r>
    </w:p>
    <w:p w:rsidR="006C51D4" w:rsidRDefault="00E216C2">
      <w:pPr>
        <w:ind w:left="-2"/>
      </w:pPr>
      <w:r>
        <w:t xml:space="preserve">«2. Установить, что органы государственной власти субъектов Российской Федерации вправе принять в отношении всех или отдельных муниципальных образований, расположенных на территории субъекта Российской Федерации, решение об изменении способа осуществления потребителями оплаты коммунальной услуги по отоплению (в течение отопительного периода или равномерно в течение календарного года). Указанное решение принимается не чаще одного раза в год в срок до 1 октября и подлежит опубликованию на официальном сайте органа государственной власти субъекта Российской Федерации в </w:t>
      </w:r>
      <w:proofErr w:type="spellStart"/>
      <w:r>
        <w:t>информационно­телекоммуникационной</w:t>
      </w:r>
      <w:proofErr w:type="spellEnd"/>
      <w:r>
        <w:t xml:space="preserve"> сети "Интернет" в течение 5 рабочих дней со дня его принятия».</w:t>
      </w:r>
    </w:p>
    <w:p w:rsidR="006C51D4" w:rsidRDefault="00E216C2">
      <w:pPr>
        <w:ind w:left="-2"/>
      </w:pPr>
      <w:r>
        <w:t xml:space="preserve">Необходимо особо отметить, что ни органы местного самоуправления, ни общее собрание собственников помещений не наделены полномочиями по выбору способа оплаты отопления – такими полномочиями обладают только органы </w:t>
      </w:r>
      <w:proofErr w:type="spellStart"/>
      <w:r>
        <w:t>госвласти</w:t>
      </w:r>
      <w:proofErr w:type="spellEnd"/>
      <w:r>
        <w:t xml:space="preserve"> субъекта РФ.</w:t>
      </w:r>
    </w:p>
    <w:p w:rsidR="006C51D4" w:rsidRDefault="00E216C2">
      <w:pPr>
        <w:spacing w:after="0"/>
        <w:ind w:left="-2"/>
      </w:pPr>
      <w:r>
        <w:t>Поскольку ПП РФ 603 было принято 29 июня, а 30 июня обнародовано и в этот же день вступило в силу, Правительство РФ предусмотрело продление действующего на момент вступления в силу постановления N603 способа оплаты отопления. Пункт 3 ПП РФ от 29.06.2016 N603 устанавливает:</w:t>
      </w:r>
    </w:p>
    <w:p w:rsidR="006C51D4" w:rsidRDefault="00E216C2">
      <w:pPr>
        <w:spacing w:after="105"/>
        <w:ind w:left="-2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5643206</wp:posOffset>
                </wp:positionH>
                <wp:positionV relativeFrom="paragraph">
                  <wp:posOffset>1915113</wp:posOffset>
                </wp:positionV>
                <wp:extent cx="814656" cy="309699"/>
                <wp:effectExtent l="0" t="0" r="0" b="0"/>
                <wp:wrapNone/>
                <wp:docPr id="13477" name="Group 1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656" cy="309699"/>
                          <a:chOff x="0" y="0"/>
                          <a:chExt cx="814656" cy="309699"/>
                        </a:xfrm>
                      </wpg:grpSpPr>
                      <wps:wsp>
                        <wps:cNvPr id="621" name="Shape 621"/>
                        <wps:cNvSpPr/>
                        <wps:spPr>
                          <a:xfrm>
                            <a:off x="81371" y="137018"/>
                            <a:ext cx="77605" cy="7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5" h="78969">
                                <a:moveTo>
                                  <a:pt x="3785" y="0"/>
                                </a:moveTo>
                                <a:lnTo>
                                  <a:pt x="14196" y="0"/>
                                </a:lnTo>
                                <a:cubicBezTo>
                                  <a:pt x="16088" y="0"/>
                                  <a:pt x="17032" y="0"/>
                                  <a:pt x="17985" y="1907"/>
                                </a:cubicBezTo>
                                <a:lnTo>
                                  <a:pt x="38803" y="49471"/>
                                </a:lnTo>
                                <a:lnTo>
                                  <a:pt x="60573" y="1912"/>
                                </a:lnTo>
                                <a:cubicBezTo>
                                  <a:pt x="61512" y="958"/>
                                  <a:pt x="63405" y="5"/>
                                  <a:pt x="66246" y="5"/>
                                </a:cubicBezTo>
                                <a:lnTo>
                                  <a:pt x="73811" y="5"/>
                                </a:lnTo>
                                <a:cubicBezTo>
                                  <a:pt x="75708" y="5"/>
                                  <a:pt x="76652" y="949"/>
                                  <a:pt x="76652" y="949"/>
                                </a:cubicBezTo>
                                <a:cubicBezTo>
                                  <a:pt x="77605" y="1902"/>
                                  <a:pt x="77605" y="2855"/>
                                  <a:pt x="76652" y="3809"/>
                                </a:cubicBezTo>
                                <a:lnTo>
                                  <a:pt x="42588" y="77062"/>
                                </a:lnTo>
                                <a:cubicBezTo>
                                  <a:pt x="42588" y="78015"/>
                                  <a:pt x="41639" y="78969"/>
                                  <a:pt x="39746" y="78969"/>
                                </a:cubicBezTo>
                                <a:lnTo>
                                  <a:pt x="38803" y="78969"/>
                                </a:lnTo>
                                <a:cubicBezTo>
                                  <a:pt x="36910" y="78969"/>
                                  <a:pt x="35962" y="78015"/>
                                  <a:pt x="35018" y="77062"/>
                                </a:cubicBezTo>
                                <a:lnTo>
                                  <a:pt x="953" y="3814"/>
                                </a:lnTo>
                                <a:cubicBezTo>
                                  <a:pt x="0" y="2860"/>
                                  <a:pt x="0" y="1907"/>
                                  <a:pt x="953" y="953"/>
                                </a:cubicBezTo>
                                <a:cubicBezTo>
                                  <a:pt x="953" y="0"/>
                                  <a:pt x="1897" y="0"/>
                                  <a:pt x="3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54877" y="137018"/>
                            <a:ext cx="17037" cy="7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7" h="78011">
                                <a:moveTo>
                                  <a:pt x="3790" y="0"/>
                                </a:moveTo>
                                <a:lnTo>
                                  <a:pt x="13252" y="0"/>
                                </a:lnTo>
                                <a:lnTo>
                                  <a:pt x="13252" y="5"/>
                                </a:lnTo>
                                <a:cubicBezTo>
                                  <a:pt x="14201" y="5"/>
                                  <a:pt x="15140" y="949"/>
                                  <a:pt x="16093" y="949"/>
                                </a:cubicBezTo>
                                <a:cubicBezTo>
                                  <a:pt x="17037" y="1902"/>
                                  <a:pt x="17037" y="2855"/>
                                  <a:pt x="17037" y="3809"/>
                                </a:cubicBezTo>
                                <a:lnTo>
                                  <a:pt x="17037" y="74197"/>
                                </a:lnTo>
                                <a:cubicBezTo>
                                  <a:pt x="17037" y="75150"/>
                                  <a:pt x="17037" y="76104"/>
                                  <a:pt x="16093" y="77057"/>
                                </a:cubicBezTo>
                                <a:cubicBezTo>
                                  <a:pt x="15144" y="78011"/>
                                  <a:pt x="14205" y="78011"/>
                                  <a:pt x="13252" y="78011"/>
                                </a:cubicBezTo>
                                <a:lnTo>
                                  <a:pt x="3790" y="78011"/>
                                </a:lnTo>
                                <a:cubicBezTo>
                                  <a:pt x="2846" y="78011"/>
                                  <a:pt x="1897" y="78011"/>
                                  <a:pt x="953" y="77057"/>
                                </a:cubicBezTo>
                                <a:cubicBezTo>
                                  <a:pt x="0" y="76104"/>
                                  <a:pt x="0" y="75150"/>
                                  <a:pt x="0" y="74197"/>
                                </a:cubicBezTo>
                                <a:lnTo>
                                  <a:pt x="0" y="3804"/>
                                </a:lnTo>
                                <a:cubicBezTo>
                                  <a:pt x="0" y="2851"/>
                                  <a:pt x="0" y="1907"/>
                                  <a:pt x="953" y="953"/>
                                </a:cubicBezTo>
                                <a:cubicBezTo>
                                  <a:pt x="1897" y="0"/>
                                  <a:pt x="2846" y="0"/>
                                  <a:pt x="3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1887" y="137013"/>
                            <a:ext cx="34069" cy="11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9" h="115116">
                                <a:moveTo>
                                  <a:pt x="30280" y="0"/>
                                </a:moveTo>
                                <a:cubicBezTo>
                                  <a:pt x="32172" y="0"/>
                                  <a:pt x="32172" y="953"/>
                                  <a:pt x="33116" y="1907"/>
                                </a:cubicBezTo>
                                <a:cubicBezTo>
                                  <a:pt x="34069" y="2851"/>
                                  <a:pt x="34069" y="3804"/>
                                  <a:pt x="34069" y="4757"/>
                                </a:cubicBezTo>
                                <a:lnTo>
                                  <a:pt x="34069" y="86577"/>
                                </a:lnTo>
                                <a:cubicBezTo>
                                  <a:pt x="34069" y="101797"/>
                                  <a:pt x="20822" y="115116"/>
                                  <a:pt x="4743" y="115116"/>
                                </a:cubicBezTo>
                                <a:lnTo>
                                  <a:pt x="3790" y="115116"/>
                                </a:lnTo>
                                <a:cubicBezTo>
                                  <a:pt x="2846" y="115116"/>
                                  <a:pt x="1898" y="115116"/>
                                  <a:pt x="953" y="114172"/>
                                </a:cubicBezTo>
                                <a:cubicBezTo>
                                  <a:pt x="0" y="113219"/>
                                  <a:pt x="0" y="112266"/>
                                  <a:pt x="0" y="111312"/>
                                </a:cubicBezTo>
                                <a:lnTo>
                                  <a:pt x="0" y="101797"/>
                                </a:lnTo>
                                <a:cubicBezTo>
                                  <a:pt x="0" y="100854"/>
                                  <a:pt x="0" y="99900"/>
                                  <a:pt x="953" y="98947"/>
                                </a:cubicBezTo>
                                <a:cubicBezTo>
                                  <a:pt x="1898" y="97993"/>
                                  <a:pt x="2846" y="97993"/>
                                  <a:pt x="3790" y="97993"/>
                                </a:cubicBezTo>
                                <a:lnTo>
                                  <a:pt x="4743" y="97993"/>
                                </a:lnTo>
                                <a:cubicBezTo>
                                  <a:pt x="11360" y="97993"/>
                                  <a:pt x="17042" y="92288"/>
                                  <a:pt x="17042" y="85628"/>
                                </a:cubicBezTo>
                                <a:lnTo>
                                  <a:pt x="17042" y="17137"/>
                                </a:lnTo>
                                <a:lnTo>
                                  <a:pt x="3790" y="17137"/>
                                </a:lnTo>
                                <a:cubicBezTo>
                                  <a:pt x="2846" y="17137"/>
                                  <a:pt x="1898" y="17137"/>
                                  <a:pt x="953" y="16184"/>
                                </a:cubicBezTo>
                                <a:cubicBezTo>
                                  <a:pt x="0" y="15230"/>
                                  <a:pt x="0" y="14277"/>
                                  <a:pt x="0" y="13323"/>
                                </a:cubicBezTo>
                                <a:lnTo>
                                  <a:pt x="0" y="3814"/>
                                </a:lnTo>
                                <a:cubicBezTo>
                                  <a:pt x="0" y="2860"/>
                                  <a:pt x="0" y="1916"/>
                                  <a:pt x="953" y="963"/>
                                </a:cubicBezTo>
                                <a:cubicBezTo>
                                  <a:pt x="1898" y="9"/>
                                  <a:pt x="2846" y="9"/>
                                  <a:pt x="3790" y="9"/>
                                </a:cubicBezTo>
                                <a:lnTo>
                                  <a:pt x="30289" y="9"/>
                                </a:lnTo>
                                <a:lnTo>
                                  <a:pt x="30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160865" y="135297"/>
                            <a:ext cx="39735" cy="81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5" h="81453">
                                <a:moveTo>
                                  <a:pt x="39735" y="0"/>
                                </a:moveTo>
                                <a:lnTo>
                                  <a:pt x="39735" y="17891"/>
                                </a:lnTo>
                                <a:lnTo>
                                  <a:pt x="22705" y="24550"/>
                                </a:lnTo>
                                <a:cubicBezTo>
                                  <a:pt x="17971" y="28358"/>
                                  <a:pt x="16079" y="35018"/>
                                  <a:pt x="16079" y="41672"/>
                                </a:cubicBezTo>
                                <a:cubicBezTo>
                                  <a:pt x="16079" y="49285"/>
                                  <a:pt x="17971" y="54991"/>
                                  <a:pt x="22705" y="59749"/>
                                </a:cubicBezTo>
                                <a:lnTo>
                                  <a:pt x="39735" y="66405"/>
                                </a:lnTo>
                                <a:lnTo>
                                  <a:pt x="39735" y="81453"/>
                                </a:lnTo>
                                <a:lnTo>
                                  <a:pt x="25073" y="78661"/>
                                </a:lnTo>
                                <a:cubicBezTo>
                                  <a:pt x="20341" y="76640"/>
                                  <a:pt x="16084" y="73549"/>
                                  <a:pt x="12298" y="69268"/>
                                </a:cubicBezTo>
                                <a:cubicBezTo>
                                  <a:pt x="3780" y="61655"/>
                                  <a:pt x="0" y="52145"/>
                                  <a:pt x="0" y="40729"/>
                                </a:cubicBezTo>
                                <a:cubicBezTo>
                                  <a:pt x="0" y="29312"/>
                                  <a:pt x="4729" y="19797"/>
                                  <a:pt x="12298" y="12189"/>
                                </a:cubicBezTo>
                                <a:cubicBezTo>
                                  <a:pt x="16084" y="7911"/>
                                  <a:pt x="20341" y="4818"/>
                                  <a:pt x="25073" y="2795"/>
                                </a:cubicBezTo>
                                <a:lnTo>
                                  <a:pt x="397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318888" y="137022"/>
                            <a:ext cx="17037" cy="7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7" h="78006">
                                <a:moveTo>
                                  <a:pt x="3785" y="0"/>
                                </a:moveTo>
                                <a:lnTo>
                                  <a:pt x="13243" y="0"/>
                                </a:lnTo>
                                <a:lnTo>
                                  <a:pt x="13247" y="0"/>
                                </a:lnTo>
                                <a:cubicBezTo>
                                  <a:pt x="14191" y="0"/>
                                  <a:pt x="15130" y="944"/>
                                  <a:pt x="16084" y="944"/>
                                </a:cubicBezTo>
                                <a:cubicBezTo>
                                  <a:pt x="17037" y="1897"/>
                                  <a:pt x="17037" y="2851"/>
                                  <a:pt x="17037" y="3804"/>
                                </a:cubicBezTo>
                                <a:lnTo>
                                  <a:pt x="17037" y="74192"/>
                                </a:lnTo>
                                <a:cubicBezTo>
                                  <a:pt x="17037" y="75146"/>
                                  <a:pt x="17037" y="76099"/>
                                  <a:pt x="16084" y="77052"/>
                                </a:cubicBezTo>
                                <a:cubicBezTo>
                                  <a:pt x="15135" y="78006"/>
                                  <a:pt x="14196" y="78006"/>
                                  <a:pt x="13243" y="78006"/>
                                </a:cubicBezTo>
                                <a:lnTo>
                                  <a:pt x="3785" y="78006"/>
                                </a:lnTo>
                                <a:cubicBezTo>
                                  <a:pt x="2837" y="78006"/>
                                  <a:pt x="1888" y="78006"/>
                                  <a:pt x="944" y="77052"/>
                                </a:cubicBezTo>
                                <a:cubicBezTo>
                                  <a:pt x="0" y="76099"/>
                                  <a:pt x="0" y="75146"/>
                                  <a:pt x="0" y="74192"/>
                                </a:cubicBezTo>
                                <a:lnTo>
                                  <a:pt x="0" y="3804"/>
                                </a:lnTo>
                                <a:cubicBezTo>
                                  <a:pt x="0" y="2851"/>
                                  <a:pt x="0" y="1897"/>
                                  <a:pt x="944" y="944"/>
                                </a:cubicBezTo>
                                <a:cubicBezTo>
                                  <a:pt x="1888" y="0"/>
                                  <a:pt x="2832" y="0"/>
                                  <a:pt x="3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408787" y="135470"/>
                            <a:ext cx="37847" cy="8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7" h="81109">
                                <a:moveTo>
                                  <a:pt x="37847" y="0"/>
                                </a:moveTo>
                                <a:lnTo>
                                  <a:pt x="37847" y="15182"/>
                                </a:lnTo>
                                <a:lnTo>
                                  <a:pt x="24607" y="19619"/>
                                </a:lnTo>
                                <a:cubicBezTo>
                                  <a:pt x="20822" y="22474"/>
                                  <a:pt x="18934" y="27232"/>
                                  <a:pt x="17981" y="31984"/>
                                </a:cubicBezTo>
                                <a:lnTo>
                                  <a:pt x="17966" y="31989"/>
                                </a:lnTo>
                                <a:lnTo>
                                  <a:pt x="37847" y="31989"/>
                                </a:lnTo>
                                <a:lnTo>
                                  <a:pt x="37847" y="44354"/>
                                </a:lnTo>
                                <a:lnTo>
                                  <a:pt x="17028" y="44354"/>
                                </a:lnTo>
                                <a:cubicBezTo>
                                  <a:pt x="17028" y="50060"/>
                                  <a:pt x="18920" y="54818"/>
                                  <a:pt x="23654" y="59575"/>
                                </a:cubicBezTo>
                                <a:lnTo>
                                  <a:pt x="37847" y="65125"/>
                                </a:lnTo>
                                <a:lnTo>
                                  <a:pt x="37847" y="81109"/>
                                </a:lnTo>
                                <a:lnTo>
                                  <a:pt x="24126" y="78602"/>
                                </a:lnTo>
                                <a:cubicBezTo>
                                  <a:pt x="19394" y="76699"/>
                                  <a:pt x="15135" y="73845"/>
                                  <a:pt x="11345" y="70039"/>
                                </a:cubicBezTo>
                                <a:cubicBezTo>
                                  <a:pt x="3780" y="61477"/>
                                  <a:pt x="0" y="51967"/>
                                  <a:pt x="0" y="40550"/>
                                </a:cubicBezTo>
                                <a:cubicBezTo>
                                  <a:pt x="0" y="29133"/>
                                  <a:pt x="3780" y="19619"/>
                                  <a:pt x="11345" y="12011"/>
                                </a:cubicBezTo>
                                <a:cubicBezTo>
                                  <a:pt x="15130" y="7732"/>
                                  <a:pt x="19388" y="4640"/>
                                  <a:pt x="24119" y="2617"/>
                                </a:cubicBezTo>
                                <a:lnTo>
                                  <a:pt x="37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200599" y="135116"/>
                            <a:ext cx="40692" cy="8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2" h="81815">
                                <a:moveTo>
                                  <a:pt x="951" y="0"/>
                                </a:moveTo>
                                <a:cubicBezTo>
                                  <a:pt x="11362" y="0"/>
                                  <a:pt x="20824" y="4757"/>
                                  <a:pt x="28394" y="12370"/>
                                </a:cubicBezTo>
                                <a:cubicBezTo>
                                  <a:pt x="36908" y="19983"/>
                                  <a:pt x="40692" y="29493"/>
                                  <a:pt x="40692" y="40910"/>
                                </a:cubicBezTo>
                                <a:cubicBezTo>
                                  <a:pt x="40692" y="51373"/>
                                  <a:pt x="36908" y="60888"/>
                                  <a:pt x="29338" y="69449"/>
                                </a:cubicBezTo>
                                <a:cubicBezTo>
                                  <a:pt x="21768" y="78011"/>
                                  <a:pt x="12305" y="81815"/>
                                  <a:pt x="951" y="81815"/>
                                </a:cubicBezTo>
                                <a:lnTo>
                                  <a:pt x="0" y="81634"/>
                                </a:lnTo>
                                <a:lnTo>
                                  <a:pt x="0" y="66586"/>
                                </a:lnTo>
                                <a:lnTo>
                                  <a:pt x="7" y="66589"/>
                                </a:lnTo>
                                <a:cubicBezTo>
                                  <a:pt x="6628" y="66589"/>
                                  <a:pt x="12305" y="63739"/>
                                  <a:pt x="17039" y="58986"/>
                                </a:cubicBezTo>
                                <a:lnTo>
                                  <a:pt x="17030" y="58981"/>
                                </a:lnTo>
                                <a:cubicBezTo>
                                  <a:pt x="21758" y="54224"/>
                                  <a:pt x="23656" y="48518"/>
                                  <a:pt x="23656" y="41854"/>
                                </a:cubicBezTo>
                                <a:cubicBezTo>
                                  <a:pt x="23656" y="35194"/>
                                  <a:pt x="21758" y="29488"/>
                                  <a:pt x="17030" y="24731"/>
                                </a:cubicBezTo>
                                <a:cubicBezTo>
                                  <a:pt x="12301" y="19978"/>
                                  <a:pt x="6619" y="18071"/>
                                  <a:pt x="2" y="18071"/>
                                </a:cubicBezTo>
                                <a:lnTo>
                                  <a:pt x="0" y="18072"/>
                                </a:lnTo>
                                <a:lnTo>
                                  <a:pt x="0" y="181"/>
                                </a:lnTo>
                                <a:lnTo>
                                  <a:pt x="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248857" y="135106"/>
                            <a:ext cx="55830" cy="8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0" h="81815">
                                <a:moveTo>
                                  <a:pt x="27443" y="0"/>
                                </a:moveTo>
                                <a:cubicBezTo>
                                  <a:pt x="36900" y="0"/>
                                  <a:pt x="44480" y="1907"/>
                                  <a:pt x="50153" y="5711"/>
                                </a:cubicBezTo>
                                <a:cubicBezTo>
                                  <a:pt x="52989" y="7613"/>
                                  <a:pt x="52989" y="9510"/>
                                  <a:pt x="52045" y="11417"/>
                                </a:cubicBezTo>
                                <a:lnTo>
                                  <a:pt x="49204" y="17128"/>
                                </a:lnTo>
                                <a:cubicBezTo>
                                  <a:pt x="48260" y="19978"/>
                                  <a:pt x="47311" y="19978"/>
                                  <a:pt x="44475" y="19034"/>
                                </a:cubicBezTo>
                                <a:cubicBezTo>
                                  <a:pt x="37849" y="16174"/>
                                  <a:pt x="33120" y="15221"/>
                                  <a:pt x="27448" y="15221"/>
                                </a:cubicBezTo>
                                <a:cubicBezTo>
                                  <a:pt x="23658" y="15221"/>
                                  <a:pt x="21766" y="16174"/>
                                  <a:pt x="19869" y="17128"/>
                                </a:cubicBezTo>
                                <a:cubicBezTo>
                                  <a:pt x="17981" y="18071"/>
                                  <a:pt x="17027" y="19978"/>
                                  <a:pt x="17027" y="21885"/>
                                </a:cubicBezTo>
                                <a:cubicBezTo>
                                  <a:pt x="17027" y="23787"/>
                                  <a:pt x="18920" y="25684"/>
                                  <a:pt x="20817" y="27591"/>
                                </a:cubicBezTo>
                                <a:cubicBezTo>
                                  <a:pt x="23653" y="29493"/>
                                  <a:pt x="26489" y="31390"/>
                                  <a:pt x="31223" y="33297"/>
                                </a:cubicBezTo>
                                <a:cubicBezTo>
                                  <a:pt x="35952" y="35194"/>
                                  <a:pt x="38793" y="37101"/>
                                  <a:pt x="41625" y="38054"/>
                                </a:cubicBezTo>
                                <a:cubicBezTo>
                                  <a:pt x="43531" y="39008"/>
                                  <a:pt x="46363" y="40905"/>
                                  <a:pt x="49204" y="42812"/>
                                </a:cubicBezTo>
                                <a:lnTo>
                                  <a:pt x="49209" y="42817"/>
                                </a:lnTo>
                                <a:cubicBezTo>
                                  <a:pt x="52045" y="44719"/>
                                  <a:pt x="53937" y="47569"/>
                                  <a:pt x="53937" y="49476"/>
                                </a:cubicBezTo>
                                <a:cubicBezTo>
                                  <a:pt x="54886" y="52331"/>
                                  <a:pt x="55830" y="55182"/>
                                  <a:pt x="55830" y="58995"/>
                                </a:cubicBezTo>
                                <a:cubicBezTo>
                                  <a:pt x="55830" y="65650"/>
                                  <a:pt x="52989" y="70403"/>
                                  <a:pt x="48260" y="75155"/>
                                </a:cubicBezTo>
                                <a:cubicBezTo>
                                  <a:pt x="42583" y="79908"/>
                                  <a:pt x="35957" y="81815"/>
                                  <a:pt x="27448" y="81815"/>
                                </a:cubicBezTo>
                                <a:cubicBezTo>
                                  <a:pt x="17981" y="81815"/>
                                  <a:pt x="9462" y="79913"/>
                                  <a:pt x="1897" y="74211"/>
                                </a:cubicBezTo>
                                <a:cubicBezTo>
                                  <a:pt x="944" y="73258"/>
                                  <a:pt x="0" y="72305"/>
                                  <a:pt x="944" y="70398"/>
                                </a:cubicBezTo>
                                <a:lnTo>
                                  <a:pt x="4733" y="62785"/>
                                </a:lnTo>
                                <a:cubicBezTo>
                                  <a:pt x="5673" y="60888"/>
                                  <a:pt x="6621" y="60888"/>
                                  <a:pt x="9453" y="61832"/>
                                </a:cubicBezTo>
                                <a:cubicBezTo>
                                  <a:pt x="17032" y="65645"/>
                                  <a:pt x="23658" y="67552"/>
                                  <a:pt x="29331" y="67552"/>
                                </a:cubicBezTo>
                                <a:cubicBezTo>
                                  <a:pt x="32167" y="67552"/>
                                  <a:pt x="35008" y="66599"/>
                                  <a:pt x="36900" y="65645"/>
                                </a:cubicBezTo>
                                <a:cubicBezTo>
                                  <a:pt x="38788" y="63748"/>
                                  <a:pt x="39742" y="61841"/>
                                  <a:pt x="39742" y="59935"/>
                                </a:cubicBezTo>
                                <a:cubicBezTo>
                                  <a:pt x="39742" y="57084"/>
                                  <a:pt x="38793" y="55177"/>
                                  <a:pt x="35957" y="53270"/>
                                </a:cubicBezTo>
                                <a:cubicBezTo>
                                  <a:pt x="33116" y="51368"/>
                                  <a:pt x="28377" y="49471"/>
                                  <a:pt x="22705" y="46611"/>
                                </a:cubicBezTo>
                                <a:cubicBezTo>
                                  <a:pt x="15140" y="42807"/>
                                  <a:pt x="10406" y="39952"/>
                                  <a:pt x="6621" y="36152"/>
                                </a:cubicBezTo>
                                <a:cubicBezTo>
                                  <a:pt x="2836" y="32348"/>
                                  <a:pt x="939" y="27591"/>
                                  <a:pt x="939" y="21885"/>
                                </a:cubicBezTo>
                                <a:cubicBezTo>
                                  <a:pt x="939" y="16174"/>
                                  <a:pt x="2836" y="11417"/>
                                  <a:pt x="7565" y="6659"/>
                                </a:cubicBezTo>
                                <a:cubicBezTo>
                                  <a:pt x="12298" y="1907"/>
                                  <a:pt x="18920" y="0"/>
                                  <a:pt x="274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346327" y="111324"/>
                            <a:ext cx="57727" cy="10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7" h="105607">
                                <a:moveTo>
                                  <a:pt x="17027" y="0"/>
                                </a:moveTo>
                                <a:lnTo>
                                  <a:pt x="26495" y="0"/>
                                </a:lnTo>
                                <a:cubicBezTo>
                                  <a:pt x="28382" y="0"/>
                                  <a:pt x="28382" y="953"/>
                                  <a:pt x="29335" y="953"/>
                                </a:cubicBezTo>
                                <a:cubicBezTo>
                                  <a:pt x="30279" y="1907"/>
                                  <a:pt x="30279" y="2860"/>
                                  <a:pt x="30279" y="3814"/>
                                </a:cubicBezTo>
                                <a:lnTo>
                                  <a:pt x="30279" y="25694"/>
                                </a:lnTo>
                                <a:lnTo>
                                  <a:pt x="51106" y="25694"/>
                                </a:lnTo>
                                <a:cubicBezTo>
                                  <a:pt x="52055" y="25694"/>
                                  <a:pt x="52994" y="25694"/>
                                  <a:pt x="53947" y="26638"/>
                                </a:cubicBezTo>
                                <a:cubicBezTo>
                                  <a:pt x="54886" y="27591"/>
                                  <a:pt x="54886" y="28544"/>
                                  <a:pt x="54886" y="29498"/>
                                </a:cubicBezTo>
                                <a:lnTo>
                                  <a:pt x="54886" y="36157"/>
                                </a:lnTo>
                                <a:cubicBezTo>
                                  <a:pt x="54886" y="37101"/>
                                  <a:pt x="54886" y="38054"/>
                                  <a:pt x="53942" y="38054"/>
                                </a:cubicBezTo>
                                <a:cubicBezTo>
                                  <a:pt x="52994" y="39008"/>
                                  <a:pt x="52055" y="39008"/>
                                  <a:pt x="51101" y="39008"/>
                                </a:cubicBezTo>
                                <a:lnTo>
                                  <a:pt x="30284" y="39008"/>
                                </a:lnTo>
                                <a:lnTo>
                                  <a:pt x="30284" y="80871"/>
                                </a:lnTo>
                                <a:cubicBezTo>
                                  <a:pt x="30284" y="84675"/>
                                  <a:pt x="31233" y="86582"/>
                                  <a:pt x="32177" y="87535"/>
                                </a:cubicBezTo>
                                <a:cubicBezTo>
                                  <a:pt x="33125" y="88488"/>
                                  <a:pt x="35018" y="89442"/>
                                  <a:pt x="36910" y="89442"/>
                                </a:cubicBezTo>
                                <a:cubicBezTo>
                                  <a:pt x="40695" y="89442"/>
                                  <a:pt x="45424" y="88488"/>
                                  <a:pt x="49209" y="85628"/>
                                </a:cubicBezTo>
                                <a:cubicBezTo>
                                  <a:pt x="51101" y="84675"/>
                                  <a:pt x="52989" y="85628"/>
                                  <a:pt x="53942" y="87535"/>
                                </a:cubicBezTo>
                                <a:lnTo>
                                  <a:pt x="53942" y="87540"/>
                                </a:lnTo>
                                <a:lnTo>
                                  <a:pt x="56778" y="95148"/>
                                </a:lnTo>
                                <a:cubicBezTo>
                                  <a:pt x="57727" y="97050"/>
                                  <a:pt x="56778" y="98947"/>
                                  <a:pt x="54882" y="99900"/>
                                </a:cubicBezTo>
                                <a:cubicBezTo>
                                  <a:pt x="52989" y="100849"/>
                                  <a:pt x="49204" y="102756"/>
                                  <a:pt x="45419" y="103700"/>
                                </a:cubicBezTo>
                                <a:cubicBezTo>
                                  <a:pt x="41634" y="104653"/>
                                  <a:pt x="36906" y="105607"/>
                                  <a:pt x="33120" y="105607"/>
                                </a:cubicBezTo>
                                <a:cubicBezTo>
                                  <a:pt x="26495" y="105607"/>
                                  <a:pt x="20817" y="103709"/>
                                  <a:pt x="17981" y="99896"/>
                                </a:cubicBezTo>
                                <a:cubicBezTo>
                                  <a:pt x="15140" y="96092"/>
                                  <a:pt x="13247" y="90381"/>
                                  <a:pt x="13247" y="82768"/>
                                </a:cubicBezTo>
                                <a:lnTo>
                                  <a:pt x="13247" y="39961"/>
                                </a:lnTo>
                                <a:lnTo>
                                  <a:pt x="3785" y="39961"/>
                                </a:lnTo>
                                <a:cubicBezTo>
                                  <a:pt x="2836" y="39961"/>
                                  <a:pt x="1892" y="39961"/>
                                  <a:pt x="953" y="39008"/>
                                </a:cubicBezTo>
                                <a:cubicBezTo>
                                  <a:pt x="0" y="38064"/>
                                  <a:pt x="0" y="37111"/>
                                  <a:pt x="0" y="36157"/>
                                </a:cubicBezTo>
                                <a:lnTo>
                                  <a:pt x="0" y="29498"/>
                                </a:lnTo>
                                <a:cubicBezTo>
                                  <a:pt x="0" y="26647"/>
                                  <a:pt x="948" y="25694"/>
                                  <a:pt x="3785" y="25694"/>
                                </a:cubicBezTo>
                                <a:lnTo>
                                  <a:pt x="13242" y="25694"/>
                                </a:lnTo>
                                <a:lnTo>
                                  <a:pt x="13242" y="3814"/>
                                </a:lnTo>
                                <a:cubicBezTo>
                                  <a:pt x="13242" y="2860"/>
                                  <a:pt x="13242" y="1907"/>
                                  <a:pt x="14196" y="953"/>
                                </a:cubicBezTo>
                                <a:cubicBezTo>
                                  <a:pt x="15140" y="0"/>
                                  <a:pt x="16088" y="0"/>
                                  <a:pt x="17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446635" y="193139"/>
                            <a:ext cx="33118" cy="23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8" h="23787">
                                <a:moveTo>
                                  <a:pt x="21763" y="1907"/>
                                </a:moveTo>
                                <a:cubicBezTo>
                                  <a:pt x="23655" y="0"/>
                                  <a:pt x="25543" y="0"/>
                                  <a:pt x="26497" y="1907"/>
                                </a:cubicBezTo>
                                <a:lnTo>
                                  <a:pt x="31225" y="8566"/>
                                </a:lnTo>
                                <a:cubicBezTo>
                                  <a:pt x="33118" y="10463"/>
                                  <a:pt x="33118" y="12370"/>
                                  <a:pt x="31225" y="14277"/>
                                </a:cubicBezTo>
                                <a:cubicBezTo>
                                  <a:pt x="23655" y="20936"/>
                                  <a:pt x="14193" y="23787"/>
                                  <a:pt x="1894" y="23787"/>
                                </a:cubicBezTo>
                                <a:lnTo>
                                  <a:pt x="0" y="23441"/>
                                </a:lnTo>
                                <a:lnTo>
                                  <a:pt x="0" y="7456"/>
                                </a:lnTo>
                                <a:lnTo>
                                  <a:pt x="2839" y="8566"/>
                                </a:lnTo>
                                <a:cubicBezTo>
                                  <a:pt x="9465" y="8566"/>
                                  <a:pt x="15137" y="6664"/>
                                  <a:pt x="21763" y="19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446635" y="135111"/>
                            <a:ext cx="37856" cy="4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6" h="44714">
                                <a:moveTo>
                                  <a:pt x="1885" y="0"/>
                                </a:moveTo>
                                <a:cubicBezTo>
                                  <a:pt x="12296" y="0"/>
                                  <a:pt x="20810" y="3809"/>
                                  <a:pt x="27436" y="10463"/>
                                </a:cubicBezTo>
                                <a:lnTo>
                                  <a:pt x="27445" y="10463"/>
                                </a:lnTo>
                                <a:cubicBezTo>
                                  <a:pt x="34066" y="17127"/>
                                  <a:pt x="37856" y="25689"/>
                                  <a:pt x="36902" y="35204"/>
                                </a:cubicBezTo>
                                <a:lnTo>
                                  <a:pt x="36902" y="40910"/>
                                </a:lnTo>
                                <a:cubicBezTo>
                                  <a:pt x="36902" y="43760"/>
                                  <a:pt x="35010" y="44714"/>
                                  <a:pt x="33118" y="44714"/>
                                </a:cubicBezTo>
                                <a:lnTo>
                                  <a:pt x="0" y="44714"/>
                                </a:lnTo>
                                <a:lnTo>
                                  <a:pt x="0" y="32348"/>
                                </a:lnTo>
                                <a:lnTo>
                                  <a:pt x="19880" y="32348"/>
                                </a:lnTo>
                                <a:cubicBezTo>
                                  <a:pt x="19880" y="27591"/>
                                  <a:pt x="17987" y="23792"/>
                                  <a:pt x="14208" y="19978"/>
                                </a:cubicBezTo>
                                <a:cubicBezTo>
                                  <a:pt x="11361" y="17127"/>
                                  <a:pt x="6628" y="15221"/>
                                  <a:pt x="955" y="15221"/>
                                </a:cubicBezTo>
                                <a:lnTo>
                                  <a:pt x="0" y="15541"/>
                                </a:lnTo>
                                <a:lnTo>
                                  <a:pt x="0" y="359"/>
                                </a:lnTo>
                                <a:lnTo>
                                  <a:pt x="1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1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0" y="80887"/>
                            <a:ext cx="35962" cy="50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2" h="50420">
                                <a:moveTo>
                                  <a:pt x="1887" y="0"/>
                                </a:moveTo>
                                <a:cubicBezTo>
                                  <a:pt x="1887" y="0"/>
                                  <a:pt x="34055" y="1907"/>
                                  <a:pt x="35962" y="50420"/>
                                </a:cubicBezTo>
                                <a:cubicBezTo>
                                  <a:pt x="35962" y="50420"/>
                                  <a:pt x="0" y="43760"/>
                                  <a:pt x="1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BB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506123" y="0"/>
                            <a:ext cx="308532" cy="3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532" h="309699">
                                <a:moveTo>
                                  <a:pt x="0" y="0"/>
                                </a:moveTo>
                                <a:lnTo>
                                  <a:pt x="104973" y="0"/>
                                </a:lnTo>
                                <a:lnTo>
                                  <a:pt x="308532" y="305340"/>
                                </a:lnTo>
                                <a:lnTo>
                                  <a:pt x="308532" y="309699"/>
                                </a:lnTo>
                                <a:lnTo>
                                  <a:pt x="0" y="309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89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610995" y="0"/>
                            <a:ext cx="203660" cy="29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0" h="299937">
                                <a:moveTo>
                                  <a:pt x="0" y="0"/>
                                </a:moveTo>
                                <a:lnTo>
                                  <a:pt x="17403" y="0"/>
                                </a:lnTo>
                                <a:lnTo>
                                  <a:pt x="39067" y="6595"/>
                                </a:lnTo>
                                <a:cubicBezTo>
                                  <a:pt x="72940" y="20625"/>
                                  <a:pt x="102839" y="40603"/>
                                  <a:pt x="128765" y="66528"/>
                                </a:cubicBezTo>
                                <a:cubicBezTo>
                                  <a:pt x="154690" y="92453"/>
                                  <a:pt x="174668" y="122352"/>
                                  <a:pt x="188699" y="156225"/>
                                </a:cubicBezTo>
                                <a:lnTo>
                                  <a:pt x="203660" y="205379"/>
                                </a:lnTo>
                                <a:lnTo>
                                  <a:pt x="203660" y="299937"/>
                                </a:lnTo>
                                <a:lnTo>
                                  <a:pt x="0" y="299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65F5EC1" id="Group 13477" o:spid="_x0000_s1026" style="position:absolute;margin-left:444.35pt;margin-top:150.8pt;width:64.15pt;height:24.4pt;z-index:-251657216" coordsize="8146,3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">
                <v:shape id="Shape 621" o:spid="_x0000_s1027" style="position:absolute;left:813;top:1370;width:776;height:789;visibility:visible;mso-wrap-style:square;v-text-anchor:top" coordsize="77605,78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TgMYA&#10;AADcAAAADwAAAGRycy9kb3ducmV2LnhtbESPQWsCMRSE7wX/Q3hCL6VmVVC7GqUUKh60tVbB4yN5&#10;7i5uXpZNXNd/b4RCj8PMfMPMFq0tRUO1Lxwr6PcSEMTamYIzBfvfz9cJCB+QDZaOScGNPCzmnacZ&#10;psZd+YeaXchEhLBPUUEeQpVK6XVOFn3PVcTRO7naYoiyzqSp8RrhtpSDJBlJiwXHhRwr+shJn3cX&#10;q0APj4fbZjPBF738Gr9tk6Zcr76Veu6271MQgdrwH/5rr4yC0aAPj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8TgMYAAADcAAAADwAAAAAAAAAAAAAAAACYAgAAZHJz&#10;L2Rvd25yZXYueG1sUEsFBgAAAAAEAAQA9QAAAIsDAAAAAA==&#10;" path="m3785,l14196,v1892,,2836,,3789,1907l38803,49471,60573,1912c61512,958,63405,5,66246,5r7565,c75708,5,76652,949,76652,949v953,953,953,1906,,2860l42588,77062v,953,-949,1907,-2842,1907l38803,78969v-1893,,-2841,-954,-3785,-1907l953,3814c,2860,,1907,953,953,953,,1897,,3785,xe" fillcolor="#3e414f" stroked="f" strokeweight="0">
                  <v:stroke miterlimit="1" joinstyle="miter"/>
                  <v:path arrowok="t" textboxrect="0,0,77605,78969"/>
                </v:shape>
                <v:shape id="Shape 622" o:spid="_x0000_s1028" style="position:absolute;left:548;top:1370;width:171;height:780;visibility:visible;mso-wrap-style:square;v-text-anchor:top" coordsize="17037,78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Cz8QA&#10;AADcAAAADwAAAGRycy9kb3ducmV2LnhtbESPT2sCMRTE7wW/Q3iCt5p1BSurUUQQrNaDf/D82Dw3&#10;i8nLskl1/fZNodDjMDO/YebLzlnxoDbUnhWMhhkI4tLrmisFl/PmfQoiRGSN1jMpeFGA5aL3NsdC&#10;+ycf6XGKlUgQDgUqMDE2hZShNOQwDH1DnLybbx3GJNtK6hafCe6szLNsIh3WnBYMNrQ2VN5P307B&#10;fnfYXz+qgx3L5ngtpzZszOeXUoN+t5qBiNTF//Bfe6sVTPIcfs+k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lAs/EAAAA3AAAAA8AAAAAAAAAAAAAAAAAmAIAAGRycy9k&#10;b3ducmV2LnhtbFBLBQYAAAAABAAEAPUAAACJAwAAAAA=&#10;" path="m3790,r9462,l13252,5v949,,1888,944,2841,944c17037,1902,17037,2855,17037,3809r,70388c17037,75150,17037,76104,16093,77057v-949,954,-1888,954,-2841,954l3790,78011v-944,,-1893,,-2837,-954c,76104,,75150,,74197l,3804c,2851,,1907,953,953,1897,,2846,,3790,xe" fillcolor="#3e414f" stroked="f" strokeweight="0">
                  <v:stroke miterlimit="1" joinstyle="miter"/>
                  <v:path arrowok="t" textboxrect="0,0,17037,78011"/>
                </v:shape>
                <v:shape id="Shape 623" o:spid="_x0000_s1029" style="position:absolute;left:18;top:1370;width:341;height:1151;visibility:visible;mso-wrap-style:square;v-text-anchor:top" coordsize="34069,115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SrN8UA&#10;AADcAAAADwAAAGRycy9kb3ducmV2LnhtbESPQWvCQBSE7wX/w/IEb3WjtdJGVxHbgoII2nrw9sg+&#10;k2D2bcg+Nf33XaHgcZiZb5jpvHWVulITSs8GBv0EFHHmbcm5gZ/vr+c3UEGQLVaeycAvBZjPOk9T&#10;TK2/8Y6ue8lVhHBI0UAhUqdah6wgh6Hva+LonXzjUKJscm0bvEW4q/QwScbaYclxocCalgVl5/3F&#10;GfjU5PVofdzIdjkq31cfR6kPr8b0uu1iAkqolUf4v72yBsbDF7ifiUd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Ks3xQAAANwAAAAPAAAAAAAAAAAAAAAAAJgCAABkcnMv&#10;ZG93bnJldi54bWxQSwUGAAAAAAQABAD1AAAAigMAAAAA&#10;" path="m30280,v1892,,1892,953,2836,1907c34069,2851,34069,3804,34069,4757r,81820c34069,101797,20822,115116,4743,115116r-953,c2846,115116,1898,115116,953,114172,,113219,,112266,,111312r,-9515c,100854,,99900,953,98947v945,-954,1893,-954,2837,-954l4743,97993v6617,,12299,-5705,12299,-12365l17042,17137r-13252,c2846,17137,1898,17137,953,16184,,15230,,14277,,13323l,3814c,2860,,1916,953,963,1898,9,2846,9,3790,9r26499,l30280,xe" fillcolor="#3e414f" stroked="f" strokeweight="0">
                  <v:stroke miterlimit="1" joinstyle="miter"/>
                  <v:path arrowok="t" textboxrect="0,0,34069,115116"/>
                </v:shape>
                <v:shape id="Shape 624" o:spid="_x0000_s1030" style="position:absolute;left:1608;top:1352;width:398;height:815;visibility:visible;mso-wrap-style:square;v-text-anchor:top" coordsize="39735,81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5PMQA&#10;AADcAAAADwAAAGRycy9kb3ducmV2LnhtbESPzWrDMBCE74W+g9hCbrXckJ/WtWyCQyDH1AmU3hZr&#10;a5taK2Epifv2VSDQ4zAz3zB5OZlBXGj0vWUFL0kKgrixuudWwem4e34F4QOyxsEyKfglD2Xx+JBj&#10;pu2VP+hSh1ZECPsMFXQhuExK33Rk0CfWEUfv244GQ5RjK/WI1wg3g5yn6Uoa7DkudOio6qj5qc9G&#10;wWG93XzKXfVV2erN7mXj+uCWSs2eps07iEBT+A/f23utYDVfwO1MPA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JOTzEAAAA3AAAAA8AAAAAAAAAAAAAAAAAmAIAAGRycy9k&#10;b3ducmV2LnhtbFBLBQYAAAAABAAEAPUAAACJAwAAAAA=&#10;" path="m39735,r,17891l22705,24550v-4734,3808,-6626,10468,-6626,17122c16079,49285,17971,54991,22705,59749r17030,6656l39735,81453,25073,78661c20341,76640,16084,73549,12298,69268,3780,61655,,52145,,40729,,29312,4729,19797,12298,12189,16084,7911,20341,4818,25073,2795l39735,xe" fillcolor="#3e414f" stroked="f" strokeweight="0">
                  <v:stroke miterlimit="1" joinstyle="miter"/>
                  <v:path arrowok="t" textboxrect="0,0,39735,81453"/>
                </v:shape>
                <v:shape id="Shape 625" o:spid="_x0000_s1031" style="position:absolute;left:3188;top:1370;width:171;height:780;visibility:visible;mso-wrap-style:square;v-text-anchor:top" coordsize="17037,7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7cMcIA&#10;AADcAAAADwAAAGRycy9kb3ducmV2LnhtbESPzWqDQBSF94W+w3AL3TVjAhWxjiEkCF0mplCXF+dG&#10;TZw74kzUvn2mUOjycH4+TrZdTC8mGl1nWcF6FYEgrq3uuFHwdS7eEhDOI2vsLZOCH3KwzZ+fMky1&#10;nflEU+kbEUbYpaig9X5IpXR1Swbdyg7EwbvY0aAPcmykHnEO46aXmyiKpcGOA6HFgfYt1bfybgL3&#10;eMU6Scrqu6poLnx86I94Vur1Zdl9gPC0+P/wX/tTK4g37/B7JhwB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twxwgAAANwAAAAPAAAAAAAAAAAAAAAAAJgCAABkcnMvZG93&#10;bnJldi54bWxQSwUGAAAAAAQABAD1AAAAhwMAAAAA&#10;" path="m3785,r9458,l13247,v944,,1883,944,2837,944c17037,1897,17037,2851,17037,3804r,70388c17037,75146,17037,76099,16084,77052v-949,954,-1888,954,-2841,954l3785,78006v-948,,-1897,,-2841,-954c,76099,,75146,,74192l,3804c,2851,,1897,944,944,1888,,2832,,3785,xe" fillcolor="#3e414f" stroked="f" strokeweight="0">
                  <v:stroke miterlimit="1" joinstyle="miter"/>
                  <v:path arrowok="t" textboxrect="0,0,17037,78006"/>
                </v:shape>
                <v:shape id="Shape 626" o:spid="_x0000_s1032" style="position:absolute;left:4087;top:1354;width:379;height:811;visibility:visible;mso-wrap-style:square;v-text-anchor:top" coordsize="37847,8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GrcQA&#10;AADcAAAADwAAAGRycy9kb3ducmV2LnhtbESPQUsDMRSE74L/IbxCbzbbUoKsTYsUBKGXZhW8vm5e&#10;N4ublyWJ7dZfbwTB4zAz3zCb3eQHcaGY+sAalosKBHEbbM+dhve3l4dHECkjWxwCk4YbJdht7+82&#10;WNtwZUOXJneiQDjVqMHlPNZSptaRx7QII3HxziF6zEXGTtqI1wL3g1xVlZIeey4LDkfaO2o/my+v&#10;oVPVYa3ivjkcz86Yj29zOnmj9Xw2PT+ByDTl//Bf+9VqUCsFv2fK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4hq3EAAAA3AAAAA8AAAAAAAAAAAAAAAAAmAIAAGRycy9k&#10;b3ducmV2LnhtbFBLBQYAAAAABAAEAPUAAACJAwAAAAA=&#10;" path="m37847,r,15182l24607,19619v-3785,2855,-5673,7613,-6626,12365l17966,31989r19881,l37847,44354r-20819,c17028,50060,18920,54818,23654,59575r14193,5550l37847,81109,24126,78602c19394,76699,15135,73845,11345,70039,3780,61477,,51967,,40550,,29133,3780,19619,11345,12011,15130,7732,19388,4640,24119,2617l37847,xe" fillcolor="#3e414f" stroked="f" strokeweight="0">
                  <v:stroke miterlimit="1" joinstyle="miter"/>
                  <v:path arrowok="t" textboxrect="0,0,37847,81109"/>
                </v:shape>
                <v:shape id="Shape 627" o:spid="_x0000_s1033" style="position:absolute;left:2005;top:1351;width:407;height:818;visibility:visible;mso-wrap-style:square;v-text-anchor:top" coordsize="40692,8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yYcUA&#10;AADcAAAADwAAAGRycy9kb3ducmV2LnhtbESPQWvCQBSE70L/w/IK3upGwbREVylSRQ89GCteH9ln&#10;Es2+jdnVxP76bkHwOMzMN8x03plK3KhxpWUFw0EEgjizuuRcwc9u+fYBwnlkjZVlUnAnB/PZS2+K&#10;ibYtb+mW+lwECLsEFRTe14mULivIoBvYmjh4R9sY9EE2udQNtgFuKjmKolgaLDksFFjToqDsnF6N&#10;gtMi3R7G/vvLrH7z9aa97J2Jh0r1X7vPCQhPnX+GH+21VhCP3uH/TDg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XJhxQAAANwAAAAPAAAAAAAAAAAAAAAAAJgCAABkcnMv&#10;ZG93bnJldi54bWxQSwUGAAAAAAQABAD1AAAAigMAAAAA&#10;" path="m951,c11362,,20824,4757,28394,12370v8514,7613,12298,17123,12298,28540c40692,51373,36908,60888,29338,69449,21768,78011,12305,81815,951,81815l,81634,,66586r7,3c6628,66589,12305,63739,17039,58986r-9,-5c21758,54224,23656,48518,23656,41854v,-6660,-1898,-12366,-6626,-17123c12301,19978,6619,18071,2,18071r-2,1l,181,951,xe" fillcolor="#3e414f" stroked="f" strokeweight="0">
                  <v:stroke miterlimit="1" joinstyle="miter"/>
                  <v:path arrowok="t" textboxrect="0,0,40692,81815"/>
                </v:shape>
                <v:shape id="Shape 628" o:spid="_x0000_s1034" style="position:absolute;left:2488;top:1351;width:558;height:818;visibility:visible;mso-wrap-style:square;v-text-anchor:top" coordsize="55830,8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qzMQA&#10;AADcAAAADwAAAGRycy9kb3ducmV2LnhtbERPTWvCQBC9F/wPywi9lLpJqhKia1ChrYIItb3kNmTH&#10;JJidDdltTP9991Do8fG+1/loWjFQ7xrLCuJZBIK4tLrhSsHX5+tzCsJ5ZI2tZVLwQw7yzeRhjZm2&#10;d/6g4eIrEULYZaig9r7LpHRlTQbdzHbEgbva3qAPsK+k7vEewk0rkyhaSoMNh4YaO9rXVN4u30bB&#10;00t03C2G5m0/T1I+X+PCvJ8KpR6n43YFwtPo/8V/7oNWsEzC2nAmH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qszEAAAA3AAAAA8AAAAAAAAAAAAAAAAAmAIAAGRycy9k&#10;b3ducmV2LnhtbFBLBQYAAAAABAAEAPUAAACJAwAAAAA=&#10;" path="m27443,v9457,,17037,1907,22710,5711c52989,7613,52989,9510,52045,11417r-2841,5711c48260,19978,47311,19978,44475,19034,37849,16174,33120,15221,27448,15221v-3790,,-5682,953,-7579,1907c17981,18071,17027,19978,17027,21885v,1902,1893,3799,3790,5706c23653,29493,26489,31390,31223,33297v4729,1897,7570,3804,10402,4757c43531,39008,46363,40905,49204,42812r5,5c52045,44719,53937,47569,53937,49476v949,2855,1893,5706,1893,9519c55830,65650,52989,70403,48260,75155v-5677,4753,-12303,6660,-20812,6660c17981,81815,9462,79913,1897,74211,944,73258,,72305,944,70398l4733,62785v940,-1897,1888,-1897,4720,-953c17032,65645,23658,67552,29331,67552v2836,,5677,-953,7569,-1907c38788,63748,39742,61841,39742,59935v,-2851,-949,-4758,-3785,-6665c33116,51368,28377,49471,22705,46611,15140,42807,10406,39952,6621,36152,2836,32348,939,27591,939,21885,939,16174,2836,11417,7565,6659,12298,1907,18920,,27443,xe" fillcolor="#3e414f" stroked="f" strokeweight="0">
                  <v:stroke miterlimit="1" joinstyle="miter"/>
                  <v:path arrowok="t" textboxrect="0,0,55830,81815"/>
                </v:shape>
                <v:shape id="Shape 629" o:spid="_x0000_s1035" style="position:absolute;left:3463;top:1113;width:577;height:1056;visibility:visible;mso-wrap-style:square;v-text-anchor:top" coordsize="57727,105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+qcMA&#10;AADcAAAADwAAAGRycy9kb3ducmV2LnhtbESPT4vCMBTE78J+h/AW9rZN9VC0mhYRhL3swT+H9fZo&#10;nk2xeSlJ1PrtN4LgcZiZ3zCrerS9uJEPnWMF0ywHQdw43XGr4HjYfs9BhIissXdMCh4UoK4+Jiss&#10;tbvzjm772IoE4VCiAhPjUEoZGkMWQ+YG4uSdnbcYk/St1B7vCW57OcvzQlrsOC0YHGhjqLnsr1bB&#10;afvX7i5hoa+PEL0ZbHH83aBSX5/jegki0hjf4Vf7RysoZgt4nklHQF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0+qcMAAADcAAAADwAAAAAAAAAAAAAAAACYAgAAZHJzL2Rv&#10;d25yZXYueG1sUEsFBgAAAAAEAAQA9QAAAIgDAAAAAA==&#10;" path="m17027,r9468,c28382,,28382,953,29335,953v944,954,944,1907,944,2861l30279,25694r20827,c52055,25694,52994,25694,53947,26638v939,953,939,1906,939,2860l54886,36157v,944,,1897,-944,1897c52994,39008,52055,39008,51101,39008r-20817,l30284,80871v,3804,949,5711,1893,6664c33125,88488,35018,89442,36910,89442v3785,,8514,-954,12299,-3814c51101,84675,52989,85628,53942,87535r,5l56778,95148v949,1902,,3799,-1896,4752c52989,100849,49204,102756,45419,103700v-3785,953,-8513,1907,-12299,1907c26495,105607,20817,103709,17981,99896,15140,96092,13247,90381,13247,82768r,-42807l3785,39961v-949,,-1893,,-2832,-953c,38064,,37111,,36157l,29498c,26647,948,25694,3785,25694r9457,l13242,3814v,-954,,-1907,954,-2861c15140,,16088,,17027,xe" fillcolor="#3e414f" stroked="f" strokeweight="0">
                  <v:stroke miterlimit="1" joinstyle="miter"/>
                  <v:path arrowok="t" textboxrect="0,0,57727,105607"/>
                </v:shape>
                <v:shape id="Shape 630" o:spid="_x0000_s1036" style="position:absolute;left:4466;top:1931;width:331;height:238;visibility:visible;mso-wrap-style:square;v-text-anchor:top" coordsize="33118,23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GzcEA&#10;AADcAAAADwAAAGRycy9kb3ducmV2LnhtbERPTYvCMBC9C/sfwix409QVRbpG2V0o6EHEKrjHsRnb&#10;YjMpSdT6781B8Ph43/NlZxpxI+drywpGwwQEcWF1zaWCwz4bzED4gKyxsUwKHuRhufjozTHV9s47&#10;uuWhFDGEfYoKqhDaVEpfVGTQD21LHLmzdQZDhK6U2uE9hptGfiXJVBqsOTZU2NJfRcUlvxoFMxpl&#10;G/f7n53G67A9Xk+TrnETpfqf3c83iEBdeItf7pVWMB3H+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kBs3BAAAA3AAAAA8AAAAAAAAAAAAAAAAAmAIAAGRycy9kb3du&#10;cmV2LnhtbFBLBQYAAAAABAAEAPUAAACGAwAAAAA=&#10;" path="m21763,1907c23655,,25543,,26497,1907r4728,6659c33118,10463,33118,12370,31225,14277,23655,20936,14193,23787,1894,23787l,23441,,7456,2839,8566v6626,,12298,-1902,18924,-6659xe" fillcolor="#3e414f" stroked="f" strokeweight="0">
                  <v:stroke miterlimit="1" joinstyle="miter"/>
                  <v:path arrowok="t" textboxrect="0,0,33118,23787"/>
                </v:shape>
                <v:shape id="Shape 631" o:spid="_x0000_s1037" style="position:absolute;left:4466;top:1351;width:378;height:447;visibility:visible;mso-wrap-style:square;v-text-anchor:top" coordsize="37856,44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wy8QA&#10;AADcAAAADwAAAGRycy9kb3ducmV2LnhtbESPT2sCMRTE70K/Q3gFb5q1ii2rUUSoiCf/lNLj6+a5&#10;u7h5CZuosZ++EQSPw8z8hpnOo2nEhVpfW1Yw6GcgiAuray4VfB0+ex8gfEDW2FgmBTfyMJ+9dKaY&#10;a3vlHV32oRQJwj5HBVUILpfSFxUZ9H3riJN3tK3BkGRbSt3iNcFNI9+ybCwN1pwWKnS0rKg47c9G&#10;gdy8h+Wfc6PVdv17jCtt4uLnW6nua1xMQASK4Rl+tNdawXg4gPuZd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VcMvEAAAA3AAAAA8AAAAAAAAAAAAAAAAAmAIAAGRycy9k&#10;b3ducmV2LnhtbFBLBQYAAAAABAAEAPUAAACJAwAAAAA=&#10;" path="m1885,c12296,,20810,3809,27436,10463r9,c34066,17127,37856,25689,36902,35204r,5706c36902,43760,35010,44714,33118,44714l,44714,,32348r19880,c19880,27591,17987,23792,14208,19978,11361,17127,6628,15221,955,15221l,15541,,359,1885,xe" fillcolor="#3e414f" stroked="f" strokeweight="0">
                  <v:stroke miterlimit="1" joinstyle="miter"/>
                  <v:path arrowok="t" textboxrect="0,0,37856,44714"/>
                </v:shape>
                <v:shape id="Shape 632" o:spid="_x0000_s1038" style="position:absolute;top:808;width:359;height:505;visibility:visible;mso-wrap-style:square;v-text-anchor:top" coordsize="35962,50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MRMYA&#10;AADcAAAADwAAAGRycy9kb3ducmV2LnhtbESPT2vCQBTE74LfYXmFXkQ3jTRI6ipSWtKbaAXt7ZF9&#10;JqHZtyG7zZ9+elco9DjMzG+Y9XYwteiodZVlBU+LCARxbnXFhYLT5/t8BcJ5ZI21ZVIwkoPtZjpZ&#10;Y6ptzwfqjr4QAcIuRQWl900qpctLMugWtiEO3tW2Bn2QbSF1i32Am1rGUZRIgxWHhRIbei0p/z7+&#10;GAXO1t3lbfnrn7Pr1/m0z8iMzUypx4dh9wLC0+D/w3/tD60gWcZwPxOO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gMRMYAAADcAAAADwAAAAAAAAAAAAAAAACYAgAAZHJz&#10;L2Rvd25yZXYueG1sUEsFBgAAAAAEAAQA9QAAAIsDAAAAAA==&#10;" path="m1887,v,,32168,1907,34075,50420c35962,50420,,43760,1887,xe" fillcolor="#44bb6e" stroked="f" strokeweight="0">
                  <v:stroke miterlimit="1" joinstyle="miter"/>
                  <v:path arrowok="t" textboxrect="0,0,35962,50420"/>
                </v:shape>
                <v:shape id="Shape 634" o:spid="_x0000_s1039" style="position:absolute;left:5061;width:3085;height:3096;visibility:visible;mso-wrap-style:square;v-text-anchor:top" coordsize="308532,309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t88IA&#10;AADcAAAADwAAAGRycy9kb3ducmV2LnhtbESPzYoCMRCE7wu+Q2jB25rxh1FmjbIIgh539AGaSc+P&#10;m3SGJKvj2xthwWNRVV9Rm91gjbiRD51jBbNpBoK4crrjRsHlfPhcgwgRWaNxTAoeFGC3HX1ssNDu&#10;zj90K2MjEoRDgQraGPtCylC1ZDFMXU+cvNp5izFJ30jt8Z7g1sh5luXSYsdpocWe9i1Vv+WfVeDz&#10;q6zm5rTQ19njtFr2tSldrdRkPHx/gYg0xHf4v33UCvLFE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a3zwgAAANwAAAAPAAAAAAAAAAAAAAAAAJgCAABkcnMvZG93&#10;bnJldi54bWxQSwUGAAAAAAQABAD1AAAAhwMAAAAA&#10;" path="m,l104973,,308532,305340r,4359l,309699,,xe" fillcolor="#3a89e8" stroked="f" strokeweight="0">
                  <v:stroke miterlimit="1" joinstyle="miter"/>
                  <v:path arrowok="t" textboxrect="0,0,308532,309699"/>
                </v:shape>
                <v:shape id="Shape 636" o:spid="_x0000_s1040" style="position:absolute;left:6109;width:2037;height:2999;visibility:visible;mso-wrap-style:square;v-text-anchor:top" coordsize="203660,299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TF8cA&#10;AADcAAAADwAAAGRycy9kb3ducmV2LnhtbESP3WrCQBSE7wu+w3KE3hSzqbUhRFcpgqUtQvEPbw/Z&#10;YxLNng3ZNca37xYKvRxm5htmtuhNLTpqXWVZwXMUgyDOra64ULDfrUYpCOeRNdaWScGdHCzmg4cZ&#10;ZtreeEPd1hciQNhlqKD0vsmkdHlJBl1kG+LgnWxr0AfZFlK3eAtwU8txHCfSYMVhocSGliXll+3V&#10;KDh/fxaH+xpPT12XLq/vx8nu9Wui1OOwf5uC8NT7//Bf+0MrSF4S+D0Tj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RkxfHAAAA3AAAAA8AAAAAAAAAAAAAAAAAmAIAAGRy&#10;cy9kb3ducmV2LnhtbFBLBQYAAAAABAAEAPUAAACMAwAAAAA=&#10;" path="m,l17403,,39067,6595v33873,14030,63772,34008,89698,59933c154690,92453,174668,122352,188699,156225r14961,49154l203660,299937,,299937,,xe" stroked="f" strokeweight="0">
                  <v:stroke miterlimit="1" joinstyle="miter"/>
                  <v:path arrowok="t" textboxrect="0,0,203660,299937"/>
                </v:shape>
              </v:group>
            </w:pict>
          </mc:Fallback>
        </mc:AlternateContent>
      </w:r>
      <w:r>
        <w:t>«3. Установить, что до вступления в силу принятого в установленном порядке органами государственной власти субъекта Российской Федерации решения об изменении способа оплаты коммунальной услуги по отоплению размер платы за коммунальную услугу по отоплению определяется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354 "О предоставлении коммунальных услуг собственникам и пользователям помещений в многоквартирных домах и жилых домов", с учетом способа оплаты коммунальной услуги по отоплению (в течение отопительного периода или равномерно в течение календарного года), используемого при осуществлении расчетов с потребителями по состоянию на дату вступления в силу настоящего постановления</w:t>
      </w:r>
      <w:proofErr w:type="gramStart"/>
      <w:r w:rsidR="0041016C">
        <w:t xml:space="preserve"> </w:t>
      </w:r>
      <w:r>
        <w:rPr>
          <w:color w:val="222222"/>
          <w:sz w:val="32"/>
          <w:vertAlign w:val="superscript"/>
        </w:rPr>
        <w:t>Н</w:t>
      </w:r>
      <w:proofErr w:type="gramEnd"/>
      <w:r>
        <w:rPr>
          <w:color w:val="222222"/>
          <w:sz w:val="32"/>
          <w:vertAlign w:val="superscript"/>
        </w:rPr>
        <w:t>апишите нам, мы онлайн!</w:t>
      </w:r>
      <w:r>
        <w:t>».</w:t>
      </w:r>
    </w:p>
    <w:p w:rsidR="006C51D4" w:rsidRDefault="00E216C2">
      <w:pPr>
        <w:ind w:left="-2"/>
      </w:pPr>
      <w:r>
        <w:t>При этом абзац 1 пункта 42.2 Правил 354 устанавливает: «42.2. Способ оплаты коммунальной услуги по отоплению в течение отопительного периода применяется с начала отопительного периода в году, следующем за годом, в котором органом государственной власти субъекта Российской Федерации принято решение о выборе такого способа, а способ оплаты коммунальной услуги по отоплению равномерно в течение календарного года ­ с 1 июля года, следующего за годом, в котором органом государственной власти субъекта Российской Федерации принято решение о выборе такого способа».</w:t>
      </w:r>
    </w:p>
    <w:p w:rsidR="006C51D4" w:rsidRDefault="00E216C2">
      <w:pPr>
        <w:ind w:left="-2"/>
      </w:pPr>
      <w:r>
        <w:t xml:space="preserve">Таким образом, до принятия органами </w:t>
      </w:r>
      <w:proofErr w:type="spellStart"/>
      <w:r>
        <w:t>гос</w:t>
      </w:r>
      <w:proofErr w:type="spellEnd"/>
      <w:r w:rsidR="0041016C">
        <w:t xml:space="preserve"> </w:t>
      </w:r>
      <w:r>
        <w:t xml:space="preserve">власти субъекта РФ решения об изменении способа оплаты отопления действует тот способ, который был установлен на дату 30.06.2016. Органы </w:t>
      </w:r>
      <w:proofErr w:type="spellStart"/>
      <w:r>
        <w:t>гос</w:t>
      </w:r>
      <w:proofErr w:type="spellEnd"/>
      <w:r w:rsidR="0041016C">
        <w:t xml:space="preserve"> </w:t>
      </w:r>
      <w:r>
        <w:t>власти субъекта РФ имеют право принять решение об изменении действующего способа – такое решение может приниматься один раз в год, в срок до 1 октября. Реализуется указанное решение только в году, следующем за годом принятия такого решения – либо с 01 июля (при переходе на равномерную оплату в течение года), либо с начала отопительного периода (при переходе на оплату в отопительный период).</w:t>
      </w:r>
    </w:p>
    <w:p w:rsidR="006C51D4" w:rsidRDefault="00E216C2">
      <w:pPr>
        <w:spacing w:after="197" w:line="259" w:lineRule="auto"/>
        <w:ind w:left="0" w:firstLine="0"/>
        <w:jc w:val="left"/>
      </w:pPr>
      <w:r>
        <w:t xml:space="preserve"> </w:t>
      </w:r>
    </w:p>
    <w:p w:rsidR="006C51D4" w:rsidRDefault="00E216C2">
      <w:pPr>
        <w:ind w:left="-2"/>
      </w:pPr>
      <w:r>
        <w:t>Формулы расчета</w:t>
      </w:r>
    </w:p>
    <w:p w:rsidR="006C51D4" w:rsidRDefault="00E216C2">
      <w:pPr>
        <w:spacing w:after="0"/>
        <w:ind w:left="-2"/>
      </w:pPr>
      <w:r>
        <w:t>Рассмотрим порядок оплаты отопления в 4 типовых случаях:</w:t>
      </w:r>
    </w:p>
    <w:p w:rsidR="006C51D4" w:rsidRDefault="00E216C2">
      <w:pPr>
        <w:numPr>
          <w:ilvl w:val="0"/>
          <w:numId w:val="1"/>
        </w:numPr>
        <w:spacing w:after="0"/>
      </w:pPr>
      <w:r>
        <w:t>Дом не оборудован общедомовым прибором учета (ОПУ), при этом техническая возможность оборудования ОПУ отсутствует;</w:t>
      </w:r>
    </w:p>
    <w:p w:rsidR="006C51D4" w:rsidRDefault="00E216C2">
      <w:pPr>
        <w:numPr>
          <w:ilvl w:val="0"/>
          <w:numId w:val="1"/>
        </w:numPr>
        <w:spacing w:after="0"/>
      </w:pPr>
      <w:r>
        <w:t>Дом не оборудован ОПУ, при этом техническая возможность оборудования ОПУ имеется;3. Дом оборудован ОПУ, но не все помещения дома оборудованы индивидуальными приборами учета (ИПУ);</w:t>
      </w:r>
    </w:p>
    <w:p w:rsidR="006C51D4" w:rsidRDefault="00E216C2">
      <w:pPr>
        <w:ind w:left="-2"/>
      </w:pPr>
      <w:r>
        <w:t>4. Дом оборудован ОПУ, и все помещения дома оборудованы ИПУ.</w:t>
      </w:r>
    </w:p>
    <w:p w:rsidR="006C51D4" w:rsidRDefault="00E216C2">
      <w:pPr>
        <w:spacing w:after="0"/>
        <w:ind w:left="-2"/>
      </w:pPr>
      <w:r>
        <w:t>Представим формулы для каждой из приведенных ситуаций в виде таблицы, с разделением на два варианта:</w:t>
      </w:r>
    </w:p>
    <w:p w:rsidR="006C51D4" w:rsidRDefault="00E216C2">
      <w:pPr>
        <w:ind w:left="-2" w:right="1457"/>
      </w:pPr>
      <w:r>
        <w:t>1) Оплата отопления осуществляется в течение отопительного периода; 2) Оплата отопления осуществляется равномерно в течение календарного года.</w:t>
      </w:r>
    </w:p>
    <w:p w:rsidR="006C51D4" w:rsidRDefault="00E216C2">
      <w:pPr>
        <w:spacing w:after="0"/>
        <w:ind w:left="-2"/>
      </w:pPr>
      <w:r>
        <w:t>В таблице используются следующие обозначения:</w:t>
      </w:r>
    </w:p>
    <w:p w:rsidR="006C51D4" w:rsidRDefault="00E216C2">
      <w:pPr>
        <w:spacing w:after="0"/>
        <w:ind w:left="-2"/>
      </w:pPr>
      <w:r>
        <w:t>ОПУ – коллективный (общедомовой) прибор учета;</w:t>
      </w:r>
    </w:p>
    <w:p w:rsidR="006C51D4" w:rsidRDefault="00E216C2">
      <w:pPr>
        <w:spacing w:after="0"/>
        <w:ind w:left="-2"/>
      </w:pPr>
      <w:r>
        <w:t>ИПУ – индивидуальный прибор учета;</w:t>
      </w:r>
    </w:p>
    <w:p w:rsidR="006C51D4" w:rsidRDefault="00E216C2">
      <w:pPr>
        <w:spacing w:after="12"/>
        <w:ind w:left="-2"/>
      </w:pPr>
      <w:r>
        <w:t>МКД – многоквартирный дом;</w:t>
      </w:r>
    </w:p>
    <w:p w:rsidR="006C51D4" w:rsidRDefault="00E216C2">
      <w:pPr>
        <w:ind w:left="-2"/>
      </w:pPr>
      <w:proofErr w:type="spellStart"/>
      <w:r>
        <w:lastRenderedPageBreak/>
        <w:t>P</w:t>
      </w:r>
      <w:r>
        <w:rPr>
          <w:vertAlign w:val="subscript"/>
        </w:rPr>
        <w:t>i</w:t>
      </w:r>
      <w:proofErr w:type="spellEnd"/>
      <w:r>
        <w:t xml:space="preserve"> – размер платы за коммунальную услугу по отоплению в </w:t>
      </w:r>
      <w:proofErr w:type="spellStart"/>
      <w:r>
        <w:t>i­м</w:t>
      </w:r>
      <w:proofErr w:type="spellEnd"/>
      <w:r>
        <w:t xml:space="preserve"> помещении МКД (размер корректировки платы за коммунальную услугу по отоплению в </w:t>
      </w:r>
      <w:proofErr w:type="spellStart"/>
      <w:r>
        <w:t>i­м</w:t>
      </w:r>
      <w:proofErr w:type="spellEnd"/>
      <w:r>
        <w:t xml:space="preserve"> помещении МКД).</w:t>
      </w:r>
    </w:p>
    <w:p w:rsidR="006C51D4" w:rsidRDefault="00E216C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465" w:type="dxa"/>
        <w:tblInd w:w="8" w:type="dxa"/>
        <w:tblCellMar>
          <w:top w:w="105" w:type="dxa"/>
          <w:left w:w="83" w:type="dxa"/>
          <w:right w:w="82" w:type="dxa"/>
        </w:tblCellMar>
        <w:tblLook w:val="04A0" w:firstRow="1" w:lastRow="0" w:firstColumn="1" w:lastColumn="0" w:noHBand="0" w:noVBand="1"/>
      </w:tblPr>
      <w:tblGrid>
        <w:gridCol w:w="2628"/>
        <w:gridCol w:w="4174"/>
        <w:gridCol w:w="3663"/>
      </w:tblGrid>
      <w:tr w:rsidR="006C51D4">
        <w:trPr>
          <w:trHeight w:val="991"/>
        </w:trPr>
        <w:tc>
          <w:tcPr>
            <w:tcW w:w="2627" w:type="dxa"/>
            <w:tcBorders>
              <w:top w:val="single" w:sz="6" w:space="0" w:color="2C2C2C"/>
              <w:left w:val="single" w:sz="6" w:space="0" w:color="2C2C2C"/>
              <w:bottom w:val="single" w:sz="6" w:space="0" w:color="808080"/>
              <w:right w:val="single" w:sz="6" w:space="0" w:color="808080"/>
            </w:tcBorders>
          </w:tcPr>
          <w:p w:rsidR="006C51D4" w:rsidRDefault="00E216C2">
            <w:pPr>
              <w:spacing w:after="0" w:line="259" w:lineRule="auto"/>
              <w:ind w:left="0" w:firstLine="0"/>
              <w:jc w:val="center"/>
            </w:pPr>
            <w:r>
              <w:t>Наличие/отсутствие приборов учета</w:t>
            </w:r>
          </w:p>
        </w:tc>
        <w:tc>
          <w:tcPr>
            <w:tcW w:w="4174" w:type="dxa"/>
            <w:tcBorders>
              <w:top w:val="single" w:sz="6" w:space="0" w:color="2C2C2C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C51D4" w:rsidRDefault="00E216C2">
            <w:pPr>
              <w:spacing w:after="0" w:line="259" w:lineRule="auto"/>
              <w:ind w:left="0" w:firstLine="0"/>
              <w:jc w:val="center"/>
            </w:pPr>
            <w:r>
              <w:t>Оплата в течение отопительного периода</w:t>
            </w:r>
          </w:p>
        </w:tc>
        <w:tc>
          <w:tcPr>
            <w:tcW w:w="3663" w:type="dxa"/>
            <w:tcBorders>
              <w:top w:val="single" w:sz="6" w:space="0" w:color="2C2C2C"/>
              <w:left w:val="single" w:sz="6" w:space="0" w:color="808080"/>
              <w:bottom w:val="single" w:sz="6" w:space="0" w:color="808080"/>
              <w:right w:val="single" w:sz="6" w:space="0" w:color="2C2C2C"/>
            </w:tcBorders>
          </w:tcPr>
          <w:p w:rsidR="006C51D4" w:rsidRDefault="00E216C2">
            <w:pPr>
              <w:spacing w:after="0" w:line="259" w:lineRule="auto"/>
              <w:ind w:left="0" w:firstLine="0"/>
              <w:jc w:val="center"/>
            </w:pPr>
            <w:r>
              <w:t>Оплата равномерно в течение года</w:t>
            </w:r>
          </w:p>
        </w:tc>
      </w:tr>
      <w:tr w:rsidR="006C51D4">
        <w:trPr>
          <w:trHeight w:val="8588"/>
        </w:trPr>
        <w:tc>
          <w:tcPr>
            <w:tcW w:w="262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808080"/>
            </w:tcBorders>
          </w:tcPr>
          <w:p w:rsidR="006C51D4" w:rsidRDefault="00E216C2">
            <w:pPr>
              <w:spacing w:after="0" w:line="287" w:lineRule="auto"/>
              <w:ind w:left="0" w:right="2" w:firstLine="0"/>
            </w:pPr>
            <w:r>
              <w:t>Отсутствует ОПУ тепловой энергии в МКД (ИПУ в жилом доме) при отсутствии технической возможности установки прибора</w:t>
            </w:r>
          </w:p>
          <w:p w:rsidR="006C51D4" w:rsidRDefault="00E216C2">
            <w:pPr>
              <w:spacing w:after="0" w:line="259" w:lineRule="auto"/>
              <w:ind w:left="0" w:firstLine="0"/>
              <w:jc w:val="left"/>
            </w:pPr>
            <w:r>
              <w:t>учета</w:t>
            </w:r>
          </w:p>
        </w:tc>
        <w:tc>
          <w:tcPr>
            <w:tcW w:w="4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C51D4" w:rsidRDefault="00E216C2">
            <w:pPr>
              <w:spacing w:after="191" w:line="287" w:lineRule="auto"/>
              <w:ind w:left="0" w:firstLine="0"/>
              <w:jc w:val="left"/>
            </w:pPr>
            <w:r>
              <w:t>Формула 2 Приложения 2 Правил 354:</w:t>
            </w:r>
          </w:p>
          <w:p w:rsidR="006C51D4" w:rsidRDefault="00E216C2">
            <w:pPr>
              <w:spacing w:after="250" w:line="259" w:lineRule="auto"/>
              <w:ind w:left="0" w:firstLine="0"/>
              <w:jc w:val="center"/>
            </w:pPr>
            <w:proofErr w:type="spellStart"/>
            <w:r>
              <w:t>P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</w:t>
            </w:r>
            <w:proofErr w:type="spellStart"/>
            <w:r>
              <w:t>S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× N</w:t>
            </w:r>
            <w:r>
              <w:rPr>
                <w:vertAlign w:val="superscript"/>
              </w:rPr>
              <w:t>T</w:t>
            </w:r>
            <w:r>
              <w:t xml:space="preserve"> × T</w:t>
            </w:r>
            <w:r>
              <w:rPr>
                <w:vertAlign w:val="superscript"/>
              </w:rPr>
              <w:t>T</w:t>
            </w:r>
            <w:r>
              <w:t>,</w:t>
            </w:r>
          </w:p>
          <w:p w:rsidR="006C51D4" w:rsidRDefault="00E216C2">
            <w:pPr>
              <w:spacing w:after="38" w:line="259" w:lineRule="auto"/>
              <w:ind w:left="0" w:firstLine="0"/>
              <w:jc w:val="left"/>
            </w:pPr>
            <w:r>
              <w:t>где:</w:t>
            </w:r>
          </w:p>
          <w:p w:rsidR="006C51D4" w:rsidRDefault="00E216C2">
            <w:pPr>
              <w:tabs>
                <w:tab w:val="center" w:pos="665"/>
                <w:tab w:val="center" w:pos="1492"/>
                <w:tab w:val="center" w:pos="2753"/>
                <w:tab w:val="right" w:pos="4009"/>
              </w:tabs>
              <w:spacing w:after="60" w:line="259" w:lineRule="auto"/>
              <w:ind w:left="0" w:firstLine="0"/>
              <w:jc w:val="left"/>
            </w:pPr>
            <w:proofErr w:type="spellStart"/>
            <w:r>
              <w:t>S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</w:t>
            </w:r>
            <w:r>
              <w:tab/>
              <w:t xml:space="preserve">– </w:t>
            </w:r>
            <w:r>
              <w:tab/>
              <w:t xml:space="preserve">общая </w:t>
            </w:r>
            <w:r>
              <w:tab/>
              <w:t xml:space="preserve">площадь </w:t>
            </w:r>
            <w:r>
              <w:tab/>
            </w:r>
            <w:proofErr w:type="spellStart"/>
            <w:r>
              <w:t>i­го</w:t>
            </w:r>
            <w:proofErr w:type="spellEnd"/>
          </w:p>
          <w:p w:rsidR="006C51D4" w:rsidRDefault="00E216C2">
            <w:pPr>
              <w:tabs>
                <w:tab w:val="center" w:pos="1871"/>
                <w:tab w:val="center" w:pos="2699"/>
                <w:tab w:val="right" w:pos="4009"/>
              </w:tabs>
              <w:spacing w:after="39" w:line="259" w:lineRule="auto"/>
              <w:ind w:left="0" w:firstLine="0"/>
              <w:jc w:val="left"/>
            </w:pPr>
            <w:proofErr w:type="gramStart"/>
            <w:r>
              <w:t xml:space="preserve">помещения </w:t>
            </w:r>
            <w:r>
              <w:tab/>
              <w:t xml:space="preserve">МКД </w:t>
            </w:r>
            <w:r>
              <w:tab/>
              <w:t xml:space="preserve">(или </w:t>
            </w:r>
            <w:r>
              <w:tab/>
              <w:t>общая</w:t>
            </w:r>
            <w:proofErr w:type="gramEnd"/>
          </w:p>
          <w:p w:rsidR="006C51D4" w:rsidRDefault="00E216C2">
            <w:pPr>
              <w:spacing w:after="51" w:line="259" w:lineRule="auto"/>
              <w:ind w:left="0" w:firstLine="0"/>
              <w:jc w:val="left"/>
            </w:pPr>
            <w:r>
              <w:t>площадь жилого дома);</w:t>
            </w:r>
          </w:p>
          <w:p w:rsidR="006C51D4" w:rsidRDefault="00E216C2">
            <w:pPr>
              <w:spacing w:after="0" w:line="303" w:lineRule="auto"/>
              <w:ind w:left="0" w:firstLine="0"/>
            </w:pPr>
            <w:r>
              <w:t>N</w:t>
            </w:r>
            <w:r>
              <w:rPr>
                <w:vertAlign w:val="superscript"/>
              </w:rPr>
              <w:t>T</w:t>
            </w:r>
            <w:r>
              <w:t xml:space="preserve"> – норматив потребления коммунальной услуги по</w:t>
            </w:r>
          </w:p>
          <w:p w:rsidR="006C51D4" w:rsidRDefault="00E216C2">
            <w:pPr>
              <w:spacing w:after="37" w:line="259" w:lineRule="auto"/>
              <w:ind w:left="0" w:firstLine="0"/>
              <w:jc w:val="left"/>
            </w:pPr>
            <w:r>
              <w:t>отоплению;</w:t>
            </w:r>
          </w:p>
          <w:p w:rsidR="006C51D4" w:rsidRDefault="00E216C2">
            <w:pPr>
              <w:spacing w:after="149" w:line="301" w:lineRule="auto"/>
              <w:ind w:left="0" w:right="1" w:firstLine="0"/>
            </w:pPr>
            <w:r>
              <w:t>T</w:t>
            </w:r>
            <w:r>
              <w:rPr>
                <w:vertAlign w:val="superscript"/>
              </w:rPr>
              <w:t>T</w:t>
            </w:r>
            <w:r>
              <w:t xml:space="preserve"> – тариф на тепловую энергию, установленный в соответствии с законодательством РФ.</w:t>
            </w:r>
          </w:p>
          <w:p w:rsidR="006C51D4" w:rsidRDefault="00E216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C2C2C"/>
            </w:tcBorders>
          </w:tcPr>
          <w:p w:rsidR="006C51D4" w:rsidRDefault="00E216C2">
            <w:pPr>
              <w:spacing w:after="191" w:line="287" w:lineRule="auto"/>
              <w:ind w:left="0" w:firstLine="0"/>
            </w:pPr>
            <w:r>
              <w:t>Формула 2.1 Приложения 2 Правил 354:</w:t>
            </w:r>
          </w:p>
          <w:p w:rsidR="006C51D4" w:rsidRDefault="00E216C2">
            <w:pPr>
              <w:spacing w:after="0" w:line="474" w:lineRule="auto"/>
              <w:ind w:left="0" w:right="120" w:firstLine="538"/>
            </w:pPr>
            <w:proofErr w:type="spellStart"/>
            <w:r>
              <w:t>P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</w:t>
            </w:r>
            <w:proofErr w:type="spellStart"/>
            <w:r>
              <w:t>S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× (N</w:t>
            </w:r>
            <w:r>
              <w:rPr>
                <w:vertAlign w:val="superscript"/>
              </w:rPr>
              <w:t>T</w:t>
            </w:r>
            <w:r>
              <w:t xml:space="preserve"> × K) × T</w:t>
            </w:r>
            <w:r>
              <w:rPr>
                <w:vertAlign w:val="superscript"/>
              </w:rPr>
              <w:t>T</w:t>
            </w:r>
            <w:r>
              <w:t>, где:</w:t>
            </w:r>
          </w:p>
          <w:p w:rsidR="006C51D4" w:rsidRDefault="00E216C2">
            <w:pPr>
              <w:spacing w:after="0" w:line="298" w:lineRule="auto"/>
              <w:ind w:left="0" w:firstLine="0"/>
            </w:pPr>
            <w:proofErr w:type="spellStart"/>
            <w:r>
              <w:t>S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– общая площадь </w:t>
            </w:r>
            <w:proofErr w:type="spellStart"/>
            <w:r>
              <w:t>i­го</w:t>
            </w:r>
            <w:proofErr w:type="spellEnd"/>
            <w:r>
              <w:t xml:space="preserve"> помещения МКД (или общая площадь жилого дома); N</w:t>
            </w:r>
            <w:r>
              <w:rPr>
                <w:vertAlign w:val="superscript"/>
              </w:rPr>
              <w:t>T</w:t>
            </w:r>
            <w:r>
              <w:t xml:space="preserve"> – норматив потребления коммунальной услуги по отоплению;</w:t>
            </w:r>
          </w:p>
          <w:p w:rsidR="006C51D4" w:rsidRDefault="00E216C2">
            <w:pPr>
              <w:spacing w:after="0" w:line="287" w:lineRule="auto"/>
              <w:ind w:left="0" w:right="1" w:firstLine="0"/>
            </w:pPr>
            <w:r>
              <w:t>К ­ коэффициент периодичности внесения потребителями платы за коммунальную услугу по отоплению, определяемый путем деления количества полных месяцев отопительного периода в году</w:t>
            </w:r>
          </w:p>
          <w:p w:rsidR="006C51D4" w:rsidRDefault="00E216C2">
            <w:pPr>
              <w:spacing w:after="21" w:line="287" w:lineRule="auto"/>
              <w:ind w:left="0" w:firstLine="0"/>
            </w:pPr>
            <w:r>
              <w:t>на количество календарных месяцев в году;</w:t>
            </w:r>
          </w:p>
          <w:p w:rsidR="006C51D4" w:rsidRDefault="00E216C2">
            <w:pPr>
              <w:spacing w:after="0" w:line="259" w:lineRule="auto"/>
              <w:ind w:left="0" w:firstLine="0"/>
              <w:jc w:val="left"/>
            </w:pPr>
            <w:r>
              <w:t>T</w:t>
            </w:r>
            <w:r>
              <w:rPr>
                <w:vertAlign w:val="superscript"/>
              </w:rPr>
              <w:t>T</w:t>
            </w:r>
            <w:r>
              <w:t xml:space="preserve"> – тариф на тепловую энергию, </w:t>
            </w:r>
            <w:r>
              <w:tab/>
              <w:t xml:space="preserve">установленный </w:t>
            </w:r>
            <w:r>
              <w:tab/>
              <w:t xml:space="preserve">в соответствии </w:t>
            </w:r>
            <w:r>
              <w:tab/>
              <w:t>с законодательством РФ.</w:t>
            </w:r>
          </w:p>
        </w:tc>
      </w:tr>
      <w:tr w:rsidR="006C51D4">
        <w:trPr>
          <w:trHeight w:val="10405"/>
        </w:trPr>
        <w:tc>
          <w:tcPr>
            <w:tcW w:w="2627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808080"/>
            </w:tcBorders>
          </w:tcPr>
          <w:p w:rsidR="006C51D4" w:rsidRDefault="00E216C2">
            <w:pPr>
              <w:spacing w:after="0" w:line="287" w:lineRule="auto"/>
              <w:ind w:left="0" w:right="11" w:firstLine="0"/>
            </w:pPr>
            <w:r>
              <w:lastRenderedPageBreak/>
              <w:t>Отсутствует ОПУ тепловой энергии в МКД при наличии</w:t>
            </w:r>
          </w:p>
          <w:p w:rsidR="006C51D4" w:rsidRDefault="00E216C2">
            <w:pPr>
              <w:spacing w:after="0" w:line="259" w:lineRule="auto"/>
              <w:ind w:left="0" w:firstLine="0"/>
              <w:jc w:val="left"/>
            </w:pPr>
            <w:r>
              <w:t>технической возможности установки ОПУ</w:t>
            </w:r>
          </w:p>
        </w:tc>
        <w:tc>
          <w:tcPr>
            <w:tcW w:w="4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C51D4" w:rsidRDefault="00E216C2">
            <w:pPr>
              <w:spacing w:after="209" w:line="287" w:lineRule="auto"/>
              <w:ind w:left="0" w:firstLine="0"/>
              <w:jc w:val="left"/>
            </w:pPr>
            <w:r>
              <w:t>Формула 2.2 Приложения 2 Правил 354:</w:t>
            </w:r>
          </w:p>
          <w:p w:rsidR="006C51D4" w:rsidRDefault="00E216C2">
            <w:pPr>
              <w:spacing w:after="238" w:line="259" w:lineRule="auto"/>
              <w:ind w:left="0" w:firstLine="0"/>
              <w:jc w:val="center"/>
            </w:pPr>
            <w:proofErr w:type="spellStart"/>
            <w:r>
              <w:t>P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</w:t>
            </w:r>
            <w:proofErr w:type="spellStart"/>
            <w:r>
              <w:t>S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× N</w:t>
            </w:r>
            <w:r>
              <w:rPr>
                <w:vertAlign w:val="superscript"/>
              </w:rPr>
              <w:t>T</w:t>
            </w:r>
            <w:r>
              <w:t xml:space="preserve"> × </w:t>
            </w:r>
            <w:proofErr w:type="spellStart"/>
            <w:r>
              <w:t>K</w:t>
            </w:r>
            <w:r>
              <w:rPr>
                <w:vertAlign w:val="subscript"/>
              </w:rPr>
              <w:t>пов</w:t>
            </w:r>
            <w:proofErr w:type="spellEnd"/>
            <w:r>
              <w:t xml:space="preserve"> × T</w:t>
            </w:r>
            <w:r>
              <w:rPr>
                <w:vertAlign w:val="superscript"/>
              </w:rPr>
              <w:t>T</w:t>
            </w:r>
            <w:r>
              <w:t>,</w:t>
            </w:r>
          </w:p>
          <w:p w:rsidR="006C51D4" w:rsidRDefault="00E216C2">
            <w:pPr>
              <w:spacing w:after="38" w:line="259" w:lineRule="auto"/>
              <w:ind w:left="0" w:firstLine="0"/>
              <w:jc w:val="left"/>
            </w:pPr>
            <w:r>
              <w:t>где:</w:t>
            </w:r>
          </w:p>
          <w:p w:rsidR="006C51D4" w:rsidRDefault="00E216C2">
            <w:pPr>
              <w:tabs>
                <w:tab w:val="center" w:pos="665"/>
                <w:tab w:val="center" w:pos="1492"/>
                <w:tab w:val="center" w:pos="2753"/>
                <w:tab w:val="right" w:pos="4009"/>
              </w:tabs>
              <w:spacing w:after="60" w:line="259" w:lineRule="auto"/>
              <w:ind w:left="0" w:firstLine="0"/>
              <w:jc w:val="left"/>
            </w:pPr>
            <w:proofErr w:type="spellStart"/>
            <w:r>
              <w:t>S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</w:t>
            </w:r>
            <w:r>
              <w:tab/>
              <w:t xml:space="preserve">– </w:t>
            </w:r>
            <w:r>
              <w:tab/>
              <w:t xml:space="preserve">общая </w:t>
            </w:r>
            <w:r>
              <w:tab/>
              <w:t xml:space="preserve">площадь </w:t>
            </w:r>
            <w:r>
              <w:tab/>
            </w:r>
            <w:proofErr w:type="spellStart"/>
            <w:r>
              <w:t>i­го</w:t>
            </w:r>
            <w:proofErr w:type="spellEnd"/>
          </w:p>
          <w:p w:rsidR="006C51D4" w:rsidRDefault="00E216C2">
            <w:pPr>
              <w:spacing w:after="51" w:line="259" w:lineRule="auto"/>
              <w:ind w:left="0" w:firstLine="0"/>
              <w:jc w:val="left"/>
            </w:pPr>
            <w:r>
              <w:t>помещения МКД;</w:t>
            </w:r>
          </w:p>
          <w:p w:rsidR="006C51D4" w:rsidRDefault="00E216C2">
            <w:pPr>
              <w:spacing w:after="0" w:line="303" w:lineRule="auto"/>
              <w:ind w:left="0" w:firstLine="0"/>
            </w:pPr>
            <w:r>
              <w:t>N</w:t>
            </w:r>
            <w:r>
              <w:rPr>
                <w:vertAlign w:val="superscript"/>
              </w:rPr>
              <w:t>T</w:t>
            </w:r>
            <w:r>
              <w:t xml:space="preserve"> – норматив потребления коммунальной услуги по</w:t>
            </w:r>
          </w:p>
          <w:p w:rsidR="006C51D4" w:rsidRDefault="00E216C2">
            <w:pPr>
              <w:spacing w:after="54" w:line="259" w:lineRule="auto"/>
              <w:ind w:left="0" w:firstLine="0"/>
              <w:jc w:val="left"/>
            </w:pPr>
            <w:r>
              <w:t>отоплению;</w:t>
            </w:r>
          </w:p>
          <w:p w:rsidR="006C51D4" w:rsidRDefault="00E216C2">
            <w:pPr>
              <w:spacing w:after="0" w:line="293" w:lineRule="auto"/>
              <w:ind w:left="0" w:right="6" w:firstLine="0"/>
            </w:pPr>
            <w:proofErr w:type="spellStart"/>
            <w:r>
              <w:t>K</w:t>
            </w:r>
            <w:r>
              <w:rPr>
                <w:vertAlign w:val="subscript"/>
              </w:rPr>
              <w:t>пов</w:t>
            </w:r>
            <w:proofErr w:type="spellEnd"/>
            <w:r>
              <w:t xml:space="preserve"> – повышающий коэффициент, величина которого в 2016 году принимается равной 1,4, а с 1</w:t>
            </w:r>
          </w:p>
          <w:p w:rsidR="006C51D4" w:rsidRDefault="00E216C2">
            <w:pPr>
              <w:spacing w:after="37" w:line="259" w:lineRule="auto"/>
              <w:ind w:left="0" w:firstLine="0"/>
              <w:jc w:val="left"/>
            </w:pPr>
            <w:r>
              <w:t>января 2017 г. ­ 1,5;</w:t>
            </w:r>
          </w:p>
          <w:p w:rsidR="006C51D4" w:rsidRDefault="00E216C2">
            <w:pPr>
              <w:spacing w:after="149" w:line="301" w:lineRule="auto"/>
              <w:ind w:left="0" w:right="1" w:firstLine="0"/>
            </w:pPr>
            <w:r>
              <w:t>T</w:t>
            </w:r>
            <w:r>
              <w:rPr>
                <w:vertAlign w:val="superscript"/>
              </w:rPr>
              <w:t>T</w:t>
            </w:r>
            <w:r>
              <w:t xml:space="preserve"> – тариф на тепловую энергию, установленный в соответствии с законодательством РФ.</w:t>
            </w:r>
          </w:p>
          <w:p w:rsidR="006C51D4" w:rsidRDefault="00E216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C2C2C"/>
            </w:tcBorders>
          </w:tcPr>
          <w:p w:rsidR="006C51D4" w:rsidRDefault="00E216C2">
            <w:pPr>
              <w:spacing w:after="206" w:line="287" w:lineRule="auto"/>
              <w:ind w:left="0" w:firstLine="0"/>
            </w:pPr>
            <w:r>
              <w:t>Формула 2.3 Приложения 2 Правил 354:</w:t>
            </w:r>
          </w:p>
          <w:p w:rsidR="006C51D4" w:rsidRDefault="00E216C2">
            <w:pPr>
              <w:spacing w:after="0" w:line="465" w:lineRule="auto"/>
              <w:ind w:left="0" w:firstLine="171"/>
            </w:pPr>
            <w:proofErr w:type="spellStart"/>
            <w:r>
              <w:t>P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</w:t>
            </w:r>
            <w:proofErr w:type="spellStart"/>
            <w:r>
              <w:t>S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× (N</w:t>
            </w:r>
            <w:r>
              <w:rPr>
                <w:vertAlign w:val="superscript"/>
              </w:rPr>
              <w:t>T</w:t>
            </w:r>
            <w:r>
              <w:t xml:space="preserve"> × K) × </w:t>
            </w:r>
            <w:proofErr w:type="spellStart"/>
            <w:r>
              <w:t>K</w:t>
            </w:r>
            <w:r>
              <w:rPr>
                <w:vertAlign w:val="subscript"/>
              </w:rPr>
              <w:t>пов</w:t>
            </w:r>
            <w:proofErr w:type="spellEnd"/>
            <w:r>
              <w:t xml:space="preserve"> × T</w:t>
            </w:r>
            <w:r>
              <w:rPr>
                <w:vertAlign w:val="superscript"/>
              </w:rPr>
              <w:t>T</w:t>
            </w:r>
            <w:r>
              <w:t>, где:</w:t>
            </w:r>
          </w:p>
          <w:p w:rsidR="006C51D4" w:rsidRDefault="00E216C2">
            <w:pPr>
              <w:spacing w:after="0" w:line="309" w:lineRule="auto"/>
              <w:ind w:left="0" w:firstLine="0"/>
            </w:pPr>
            <w:proofErr w:type="spellStart"/>
            <w:r>
              <w:t>S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– общая площадь </w:t>
            </w:r>
            <w:proofErr w:type="spellStart"/>
            <w:r>
              <w:t>i­го</w:t>
            </w:r>
            <w:proofErr w:type="spellEnd"/>
            <w:r>
              <w:t xml:space="preserve"> помещения МКД;</w:t>
            </w:r>
          </w:p>
          <w:p w:rsidR="006C51D4" w:rsidRDefault="00E216C2">
            <w:pPr>
              <w:spacing w:after="0" w:line="295" w:lineRule="auto"/>
              <w:ind w:left="0" w:firstLine="0"/>
            </w:pPr>
            <w:r>
              <w:t>N</w:t>
            </w:r>
            <w:r>
              <w:rPr>
                <w:vertAlign w:val="superscript"/>
              </w:rPr>
              <w:t>T</w:t>
            </w:r>
            <w:r>
              <w:t xml:space="preserve"> – норматив потребления коммунальной услуги по отоплению;</w:t>
            </w:r>
          </w:p>
          <w:p w:rsidR="006C51D4" w:rsidRDefault="00E216C2">
            <w:pPr>
              <w:spacing w:after="0" w:line="287" w:lineRule="auto"/>
              <w:ind w:left="0" w:right="1" w:firstLine="0"/>
            </w:pPr>
            <w:r>
              <w:t>К ­ коэффициент периодичности внесения потребителями платы за коммунальную услугу по отоплению, определяемый путем деления количества полных месяцев отопительного периода в году</w:t>
            </w:r>
          </w:p>
          <w:p w:rsidR="006C51D4" w:rsidRDefault="00E216C2">
            <w:pPr>
              <w:spacing w:after="32" w:line="259" w:lineRule="auto"/>
              <w:ind w:left="0" w:firstLine="0"/>
            </w:pPr>
            <w:r>
              <w:t>на количество календарных</w:t>
            </w:r>
          </w:p>
          <w:p w:rsidR="006C51D4" w:rsidRDefault="00E216C2">
            <w:pPr>
              <w:spacing w:after="54" w:line="259" w:lineRule="auto"/>
              <w:ind w:left="0" w:firstLine="0"/>
              <w:jc w:val="left"/>
            </w:pPr>
            <w:r>
              <w:t>месяцев в году;</w:t>
            </w:r>
          </w:p>
          <w:p w:rsidR="006C51D4" w:rsidRDefault="00E216C2">
            <w:pPr>
              <w:spacing w:after="0" w:line="295" w:lineRule="auto"/>
              <w:ind w:left="0" w:right="3" w:firstLine="0"/>
            </w:pPr>
            <w:proofErr w:type="spellStart"/>
            <w:r>
              <w:t>K</w:t>
            </w:r>
            <w:r>
              <w:rPr>
                <w:vertAlign w:val="subscript"/>
              </w:rPr>
              <w:t>пов</w:t>
            </w:r>
            <w:proofErr w:type="spellEnd"/>
            <w:r>
              <w:t xml:space="preserve"> – повышающий коэффициент, величина которого в 2016 году</w:t>
            </w:r>
          </w:p>
          <w:p w:rsidR="006C51D4" w:rsidRDefault="00E216C2">
            <w:pPr>
              <w:spacing w:after="21" w:line="287" w:lineRule="auto"/>
              <w:ind w:left="0" w:firstLine="0"/>
            </w:pPr>
            <w:r>
              <w:t>принимается равной 1,4, а с 1 января 2017 г. ­ 1,5;</w:t>
            </w:r>
          </w:p>
          <w:p w:rsidR="006C51D4" w:rsidRDefault="00E216C2">
            <w:pPr>
              <w:spacing w:after="154" w:line="296" w:lineRule="auto"/>
              <w:ind w:left="0" w:firstLine="0"/>
              <w:jc w:val="left"/>
            </w:pPr>
            <w:r>
              <w:t>T</w:t>
            </w:r>
            <w:r>
              <w:rPr>
                <w:vertAlign w:val="superscript"/>
              </w:rPr>
              <w:t>T</w:t>
            </w:r>
            <w:r>
              <w:t xml:space="preserve"> – тариф на тепловую энергию, </w:t>
            </w:r>
            <w:r>
              <w:tab/>
              <w:t xml:space="preserve">установленный </w:t>
            </w:r>
            <w:r>
              <w:tab/>
              <w:t xml:space="preserve">в соответствии </w:t>
            </w:r>
            <w:r>
              <w:tab/>
              <w:t>с законодательством РФ.</w:t>
            </w:r>
          </w:p>
          <w:p w:rsidR="006C51D4" w:rsidRDefault="00E216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51D4">
        <w:trPr>
          <w:trHeight w:val="5277"/>
        </w:trPr>
        <w:tc>
          <w:tcPr>
            <w:tcW w:w="2627" w:type="dxa"/>
            <w:tcBorders>
              <w:top w:val="single" w:sz="6" w:space="0" w:color="808080"/>
              <w:left w:val="single" w:sz="6" w:space="0" w:color="2C2C2C"/>
              <w:bottom w:val="nil"/>
              <w:right w:val="single" w:sz="6" w:space="0" w:color="808080"/>
            </w:tcBorders>
          </w:tcPr>
          <w:p w:rsidR="006C51D4" w:rsidRPr="00031AFD" w:rsidRDefault="00E216C2">
            <w:pPr>
              <w:spacing w:after="0" w:line="287" w:lineRule="auto"/>
              <w:ind w:left="0" w:right="4" w:firstLine="0"/>
              <w:rPr>
                <w:highlight w:val="yellow"/>
              </w:rPr>
            </w:pPr>
            <w:r w:rsidRPr="00031AFD">
              <w:rPr>
                <w:highlight w:val="yellow"/>
              </w:rPr>
              <w:lastRenderedPageBreak/>
              <w:t>МКД оборудован ОПУ, не все помещения МКД</w:t>
            </w:r>
          </w:p>
          <w:p w:rsidR="006C51D4" w:rsidRPr="00031AFD" w:rsidRDefault="00E216C2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031AFD">
              <w:rPr>
                <w:highlight w:val="yellow"/>
              </w:rPr>
              <w:t>оборудованы ИПУ</w:t>
            </w:r>
          </w:p>
        </w:tc>
        <w:tc>
          <w:tcPr>
            <w:tcW w:w="4174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C51D4" w:rsidRPr="00031AFD" w:rsidRDefault="00E216C2">
            <w:pPr>
              <w:spacing w:after="0" w:line="287" w:lineRule="auto"/>
              <w:ind w:left="0" w:firstLine="0"/>
              <w:jc w:val="left"/>
              <w:rPr>
                <w:highlight w:val="yellow"/>
              </w:rPr>
            </w:pPr>
            <w:r w:rsidRPr="00031AFD">
              <w:rPr>
                <w:highlight w:val="yellow"/>
              </w:rPr>
              <w:t>Формула 3 Приложения 2 Правил 354:</w:t>
            </w:r>
          </w:p>
          <w:p w:rsidR="006C51D4" w:rsidRPr="00031AFD" w:rsidRDefault="00E216C2">
            <w:pPr>
              <w:spacing w:after="188" w:line="259" w:lineRule="auto"/>
              <w:ind w:left="976" w:firstLine="0"/>
              <w:jc w:val="left"/>
              <w:rPr>
                <w:highlight w:val="yellow"/>
              </w:rPr>
            </w:pPr>
            <w:r w:rsidRPr="00031AFD">
              <w:rPr>
                <w:noProof/>
                <w:highlight w:val="yellow"/>
              </w:rPr>
              <w:drawing>
                <wp:inline distT="0" distB="0" distL="0" distR="0">
                  <wp:extent cx="1306137" cy="467158"/>
                  <wp:effectExtent l="0" t="0" r="0" b="0"/>
                  <wp:docPr id="1022" name="Picture 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Picture 10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37" cy="46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1D4" w:rsidRPr="00031AFD" w:rsidRDefault="00E216C2">
            <w:pPr>
              <w:spacing w:after="58" w:line="259" w:lineRule="auto"/>
              <w:ind w:left="0" w:firstLine="0"/>
              <w:jc w:val="left"/>
              <w:rPr>
                <w:highlight w:val="yellow"/>
              </w:rPr>
            </w:pPr>
            <w:r w:rsidRPr="00031AFD">
              <w:rPr>
                <w:highlight w:val="yellow"/>
              </w:rPr>
              <w:t>где:</w:t>
            </w:r>
          </w:p>
          <w:p w:rsidR="006C51D4" w:rsidRPr="00031AFD" w:rsidRDefault="00E216C2">
            <w:pPr>
              <w:tabs>
                <w:tab w:val="center" w:pos="834"/>
                <w:tab w:val="center" w:pos="1744"/>
                <w:tab w:val="right" w:pos="4009"/>
              </w:tabs>
              <w:spacing w:after="52" w:line="259" w:lineRule="auto"/>
              <w:ind w:left="0" w:firstLine="0"/>
              <w:jc w:val="left"/>
              <w:rPr>
                <w:highlight w:val="yellow"/>
              </w:rPr>
            </w:pPr>
            <w:r w:rsidRPr="00031AFD">
              <w:rPr>
                <w:highlight w:val="yellow"/>
              </w:rPr>
              <w:t>V</w:t>
            </w:r>
            <w:r w:rsidRPr="00031AFD">
              <w:rPr>
                <w:highlight w:val="yellow"/>
                <w:vertAlign w:val="superscript"/>
              </w:rPr>
              <w:t>Д</w:t>
            </w:r>
            <w:r w:rsidRPr="00031AFD">
              <w:rPr>
                <w:highlight w:val="yellow"/>
              </w:rPr>
              <w:t xml:space="preserve"> </w:t>
            </w:r>
            <w:r w:rsidRPr="00031AFD">
              <w:rPr>
                <w:highlight w:val="yellow"/>
              </w:rPr>
              <w:tab/>
              <w:t xml:space="preserve">– </w:t>
            </w:r>
            <w:r w:rsidRPr="00031AFD">
              <w:rPr>
                <w:highlight w:val="yellow"/>
              </w:rPr>
              <w:tab/>
              <w:t xml:space="preserve">объем </w:t>
            </w:r>
            <w:r w:rsidRPr="00031AFD">
              <w:rPr>
                <w:highlight w:val="yellow"/>
              </w:rPr>
              <w:tab/>
              <w:t>(количество)</w:t>
            </w:r>
          </w:p>
          <w:p w:rsidR="006C51D4" w:rsidRPr="00031AFD" w:rsidRDefault="00E216C2">
            <w:pPr>
              <w:spacing w:after="6" w:line="287" w:lineRule="auto"/>
              <w:ind w:left="0" w:right="6" w:firstLine="0"/>
              <w:rPr>
                <w:highlight w:val="yellow"/>
              </w:rPr>
            </w:pPr>
            <w:r w:rsidRPr="00031AFD">
              <w:rPr>
                <w:highlight w:val="yellow"/>
              </w:rPr>
              <w:t>потребленной за расчетный период тепловой энергии, определенный по показаниям ОПУ тепловой энергии, которым оборудован МКД;</w:t>
            </w:r>
          </w:p>
          <w:p w:rsidR="006C51D4" w:rsidRPr="00031AFD" w:rsidRDefault="00E216C2">
            <w:pPr>
              <w:tabs>
                <w:tab w:val="center" w:pos="665"/>
                <w:tab w:val="center" w:pos="1492"/>
                <w:tab w:val="center" w:pos="2753"/>
                <w:tab w:val="right" w:pos="4009"/>
              </w:tabs>
              <w:spacing w:after="60" w:line="259" w:lineRule="auto"/>
              <w:ind w:left="0" w:firstLine="0"/>
              <w:jc w:val="left"/>
              <w:rPr>
                <w:highlight w:val="yellow"/>
              </w:rPr>
            </w:pPr>
            <w:proofErr w:type="spellStart"/>
            <w:r w:rsidRPr="00031AFD">
              <w:rPr>
                <w:highlight w:val="yellow"/>
              </w:rPr>
              <w:t>S</w:t>
            </w:r>
            <w:r w:rsidRPr="00031AFD">
              <w:rPr>
                <w:highlight w:val="yellow"/>
                <w:vertAlign w:val="subscript"/>
              </w:rPr>
              <w:t>i</w:t>
            </w:r>
            <w:proofErr w:type="spellEnd"/>
            <w:r w:rsidRPr="00031AFD">
              <w:rPr>
                <w:highlight w:val="yellow"/>
              </w:rPr>
              <w:t xml:space="preserve"> </w:t>
            </w:r>
            <w:r w:rsidRPr="00031AFD">
              <w:rPr>
                <w:highlight w:val="yellow"/>
              </w:rPr>
              <w:tab/>
              <w:t xml:space="preserve">– </w:t>
            </w:r>
            <w:r w:rsidRPr="00031AFD">
              <w:rPr>
                <w:highlight w:val="yellow"/>
              </w:rPr>
              <w:tab/>
              <w:t xml:space="preserve">общая </w:t>
            </w:r>
            <w:r w:rsidRPr="00031AFD">
              <w:rPr>
                <w:highlight w:val="yellow"/>
              </w:rPr>
              <w:tab/>
              <w:t xml:space="preserve">площадь </w:t>
            </w:r>
            <w:r w:rsidRPr="00031AFD">
              <w:rPr>
                <w:highlight w:val="yellow"/>
              </w:rPr>
              <w:tab/>
            </w:r>
            <w:proofErr w:type="spellStart"/>
            <w:r w:rsidRPr="00031AFD">
              <w:rPr>
                <w:highlight w:val="yellow"/>
              </w:rPr>
              <w:t>i­го</w:t>
            </w:r>
            <w:proofErr w:type="spellEnd"/>
          </w:p>
          <w:p w:rsidR="006C51D4" w:rsidRPr="00031AFD" w:rsidRDefault="00E216C2">
            <w:pPr>
              <w:spacing w:after="52" w:line="259" w:lineRule="auto"/>
              <w:ind w:left="0" w:firstLine="0"/>
              <w:jc w:val="left"/>
              <w:rPr>
                <w:highlight w:val="yellow"/>
              </w:rPr>
            </w:pPr>
            <w:r w:rsidRPr="00031AFD">
              <w:rPr>
                <w:highlight w:val="yellow"/>
              </w:rPr>
              <w:t>помещения МКД;</w:t>
            </w:r>
          </w:p>
          <w:p w:rsidR="006C51D4" w:rsidRPr="00031AFD" w:rsidRDefault="00E216C2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proofErr w:type="spellStart"/>
            <w:r w:rsidRPr="00031AFD">
              <w:rPr>
                <w:highlight w:val="yellow"/>
              </w:rPr>
              <w:t>S</w:t>
            </w:r>
            <w:r w:rsidRPr="00031AFD">
              <w:rPr>
                <w:highlight w:val="yellow"/>
                <w:vertAlign w:val="subscript"/>
              </w:rPr>
              <w:t>об</w:t>
            </w:r>
            <w:proofErr w:type="spellEnd"/>
            <w:r w:rsidRPr="00031AFD">
              <w:rPr>
                <w:highlight w:val="yellow"/>
              </w:rPr>
              <w:t xml:space="preserve"> – общая площадь всех жилых и нежилых помещений в МКД;</w:t>
            </w:r>
          </w:p>
        </w:tc>
        <w:tc>
          <w:tcPr>
            <w:tcW w:w="3663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C2C2C"/>
            </w:tcBorders>
          </w:tcPr>
          <w:p w:rsidR="006C51D4" w:rsidRPr="00031AFD" w:rsidRDefault="00E216C2">
            <w:pPr>
              <w:spacing w:after="214" w:line="287" w:lineRule="auto"/>
              <w:ind w:left="0" w:firstLine="0"/>
              <w:rPr>
                <w:highlight w:val="yellow"/>
              </w:rPr>
            </w:pPr>
            <w:r w:rsidRPr="00031AFD">
              <w:rPr>
                <w:highlight w:val="yellow"/>
              </w:rPr>
              <w:t>1) Формула 3.1 Приложения 2 Правил 354:</w:t>
            </w:r>
          </w:p>
          <w:p w:rsidR="006C51D4" w:rsidRPr="00031AFD" w:rsidRDefault="00E216C2">
            <w:pPr>
              <w:spacing w:after="227" w:line="259" w:lineRule="auto"/>
              <w:ind w:left="0" w:firstLine="0"/>
              <w:jc w:val="center"/>
              <w:rPr>
                <w:highlight w:val="yellow"/>
              </w:rPr>
            </w:pPr>
            <w:proofErr w:type="spellStart"/>
            <w:r w:rsidRPr="00031AFD">
              <w:rPr>
                <w:highlight w:val="yellow"/>
              </w:rPr>
              <w:t>P</w:t>
            </w:r>
            <w:r w:rsidRPr="00031AFD">
              <w:rPr>
                <w:highlight w:val="yellow"/>
                <w:vertAlign w:val="subscript"/>
              </w:rPr>
              <w:t>i</w:t>
            </w:r>
            <w:proofErr w:type="spellEnd"/>
            <w:r w:rsidRPr="00031AFD">
              <w:rPr>
                <w:highlight w:val="yellow"/>
              </w:rPr>
              <w:t xml:space="preserve"> = </w:t>
            </w:r>
            <w:proofErr w:type="spellStart"/>
            <w:r w:rsidRPr="00031AFD">
              <w:rPr>
                <w:highlight w:val="yellow"/>
              </w:rPr>
              <w:t>S</w:t>
            </w:r>
            <w:r w:rsidRPr="00031AFD">
              <w:rPr>
                <w:highlight w:val="yellow"/>
                <w:vertAlign w:val="subscript"/>
              </w:rPr>
              <w:t>i</w:t>
            </w:r>
            <w:proofErr w:type="spellEnd"/>
            <w:r w:rsidRPr="00031AFD">
              <w:rPr>
                <w:highlight w:val="yellow"/>
              </w:rPr>
              <w:t xml:space="preserve"> × V</w:t>
            </w:r>
            <w:r w:rsidRPr="00031AFD">
              <w:rPr>
                <w:highlight w:val="yellow"/>
                <w:vertAlign w:val="subscript"/>
              </w:rPr>
              <w:t>Т</w:t>
            </w:r>
            <w:r w:rsidRPr="00031AFD">
              <w:rPr>
                <w:highlight w:val="yellow"/>
              </w:rPr>
              <w:t xml:space="preserve"> × T</w:t>
            </w:r>
            <w:r w:rsidRPr="00031AFD">
              <w:rPr>
                <w:highlight w:val="yellow"/>
                <w:vertAlign w:val="superscript"/>
              </w:rPr>
              <w:t>T</w:t>
            </w:r>
            <w:r w:rsidRPr="00031AFD">
              <w:rPr>
                <w:highlight w:val="yellow"/>
              </w:rPr>
              <w:t>,</w:t>
            </w:r>
          </w:p>
          <w:p w:rsidR="006C51D4" w:rsidRPr="00031AFD" w:rsidRDefault="00E216C2">
            <w:pPr>
              <w:spacing w:after="40" w:line="259" w:lineRule="auto"/>
              <w:ind w:left="0" w:firstLine="0"/>
              <w:jc w:val="left"/>
              <w:rPr>
                <w:highlight w:val="yellow"/>
              </w:rPr>
            </w:pPr>
            <w:r w:rsidRPr="00031AFD">
              <w:rPr>
                <w:highlight w:val="yellow"/>
              </w:rPr>
              <w:t>где:</w:t>
            </w:r>
          </w:p>
          <w:p w:rsidR="006C51D4" w:rsidRPr="00031AFD" w:rsidRDefault="00E216C2">
            <w:pPr>
              <w:spacing w:after="0" w:line="309" w:lineRule="auto"/>
              <w:ind w:left="0" w:firstLine="0"/>
              <w:rPr>
                <w:highlight w:val="yellow"/>
              </w:rPr>
            </w:pPr>
            <w:proofErr w:type="spellStart"/>
            <w:r w:rsidRPr="00031AFD">
              <w:rPr>
                <w:highlight w:val="yellow"/>
              </w:rPr>
              <w:t>S</w:t>
            </w:r>
            <w:r w:rsidRPr="00031AFD">
              <w:rPr>
                <w:highlight w:val="yellow"/>
                <w:vertAlign w:val="subscript"/>
              </w:rPr>
              <w:t>i</w:t>
            </w:r>
            <w:proofErr w:type="spellEnd"/>
            <w:r w:rsidRPr="00031AFD">
              <w:rPr>
                <w:highlight w:val="yellow"/>
              </w:rPr>
              <w:t xml:space="preserve"> – общая площадь </w:t>
            </w:r>
            <w:proofErr w:type="spellStart"/>
            <w:r w:rsidRPr="00031AFD">
              <w:rPr>
                <w:highlight w:val="yellow"/>
              </w:rPr>
              <w:t>i­го</w:t>
            </w:r>
            <w:proofErr w:type="spellEnd"/>
            <w:r w:rsidRPr="00031AFD">
              <w:rPr>
                <w:highlight w:val="yellow"/>
              </w:rPr>
              <w:t xml:space="preserve"> помещения МКД;</w:t>
            </w:r>
          </w:p>
          <w:p w:rsidR="006C51D4" w:rsidRPr="00031AFD" w:rsidRDefault="00E216C2">
            <w:pPr>
              <w:spacing w:after="0" w:line="291" w:lineRule="auto"/>
              <w:ind w:left="0" w:firstLine="0"/>
              <w:rPr>
                <w:highlight w:val="yellow"/>
              </w:rPr>
            </w:pPr>
            <w:r w:rsidRPr="00031AFD">
              <w:rPr>
                <w:highlight w:val="yellow"/>
              </w:rPr>
              <w:t>V</w:t>
            </w:r>
            <w:r w:rsidRPr="00031AFD">
              <w:rPr>
                <w:highlight w:val="yellow"/>
                <w:vertAlign w:val="subscript"/>
              </w:rPr>
              <w:t>Т</w:t>
            </w:r>
            <w:r w:rsidRPr="00031AFD">
              <w:rPr>
                <w:highlight w:val="yellow"/>
              </w:rPr>
              <w:t xml:space="preserve"> – среднемесячный объем потребления тепловой энергии на отопление за предыдущий год, определенный как отношение объема тепловой энергии исходя из показаний</w:t>
            </w:r>
          </w:p>
          <w:p w:rsidR="006C51D4" w:rsidRPr="00031AFD" w:rsidRDefault="00E216C2">
            <w:pPr>
              <w:spacing w:after="0" w:line="259" w:lineRule="auto"/>
              <w:ind w:left="0" w:firstLine="0"/>
              <w:rPr>
                <w:highlight w:val="yellow"/>
              </w:rPr>
            </w:pPr>
            <w:r w:rsidRPr="00031AFD">
              <w:rPr>
                <w:highlight w:val="yellow"/>
              </w:rPr>
              <w:t>ОПУ тепловой энергии, которым оборудован</w:t>
            </w:r>
          </w:p>
        </w:tc>
      </w:tr>
    </w:tbl>
    <w:p w:rsidR="006C51D4" w:rsidRDefault="00E216C2">
      <w:pPr>
        <w:spacing w:after="0" w:line="259" w:lineRule="auto"/>
        <w:ind w:left="2864" w:firstLine="0"/>
        <w:jc w:val="left"/>
      </w:pPr>
      <w:r>
        <w:rPr>
          <w:sz w:val="18"/>
        </w:rPr>
        <w:t>T</w:t>
      </w:r>
    </w:p>
    <w:p w:rsidR="006C51D4" w:rsidRDefault="006C51D4">
      <w:pPr>
        <w:spacing w:after="0" w:line="259" w:lineRule="auto"/>
        <w:ind w:left="-730" w:right="8" w:firstLine="0"/>
        <w:jc w:val="left"/>
      </w:pPr>
    </w:p>
    <w:tbl>
      <w:tblPr>
        <w:tblStyle w:val="TableGrid"/>
        <w:tblW w:w="10465" w:type="dxa"/>
        <w:tblInd w:w="8" w:type="dxa"/>
        <w:tblCellMar>
          <w:top w:w="22" w:type="dxa"/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2628"/>
        <w:gridCol w:w="4174"/>
        <w:gridCol w:w="3663"/>
      </w:tblGrid>
      <w:tr w:rsidR="006C51D4">
        <w:trPr>
          <w:trHeight w:val="14031"/>
        </w:trPr>
        <w:tc>
          <w:tcPr>
            <w:tcW w:w="2627" w:type="dxa"/>
            <w:tcBorders>
              <w:top w:val="nil"/>
              <w:left w:val="single" w:sz="6" w:space="0" w:color="2C2C2C"/>
              <w:bottom w:val="single" w:sz="6" w:space="0" w:color="808080"/>
              <w:right w:val="single" w:sz="6" w:space="0" w:color="808080"/>
            </w:tcBorders>
          </w:tcPr>
          <w:p w:rsidR="006C51D4" w:rsidRDefault="006C51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C51D4" w:rsidRDefault="00E216C2">
            <w:pPr>
              <w:spacing w:after="149" w:line="301" w:lineRule="auto"/>
              <w:ind w:left="0" w:firstLine="0"/>
            </w:pPr>
            <w:r>
              <w:t>T</w:t>
            </w:r>
            <w:r>
              <w:rPr>
                <w:vertAlign w:val="superscript"/>
              </w:rPr>
              <w:t>T</w:t>
            </w:r>
            <w:r>
              <w:t xml:space="preserve"> – тариф на тепловую энергию, установленный в соответствии с законодательством РФ.</w:t>
            </w:r>
          </w:p>
          <w:p w:rsidR="006C51D4" w:rsidRDefault="00E216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6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2C2C2C"/>
            </w:tcBorders>
          </w:tcPr>
          <w:p w:rsidR="006C51D4" w:rsidRDefault="00E216C2">
            <w:pPr>
              <w:spacing w:after="21" w:line="287" w:lineRule="auto"/>
              <w:ind w:left="0" w:firstLine="0"/>
            </w:pPr>
            <w:r>
              <w:t>многоквартирный дом, за предыдущий год к количеству календарных месяцев в году и к общей площади всех жилых и нежилых помещений в МКД.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отоплению;</w:t>
            </w:r>
          </w:p>
          <w:p w:rsidR="006C51D4" w:rsidRDefault="00E216C2">
            <w:pPr>
              <w:spacing w:after="157"/>
              <w:ind w:left="0" w:firstLine="0"/>
            </w:pPr>
            <w:r>
              <w:t>T</w:t>
            </w:r>
            <w:r>
              <w:rPr>
                <w:vertAlign w:val="superscript"/>
              </w:rPr>
              <w:t>T</w:t>
            </w:r>
            <w:r>
              <w:t xml:space="preserve"> – тариф на тепловую энергию, установленный в соответствии </w:t>
            </w:r>
            <w:r>
              <w:tab/>
              <w:t>с законодательством РФ.</w:t>
            </w:r>
          </w:p>
          <w:p w:rsidR="006C51D4" w:rsidRDefault="00E216C2">
            <w:pPr>
              <w:spacing w:after="142" w:line="287" w:lineRule="auto"/>
              <w:ind w:left="0" w:right="1" w:firstLine="0"/>
            </w:pPr>
            <w:r>
              <w:t>2) Один раз в год производится корректировка платы за отопление по формуле 3.2:</w:t>
            </w:r>
          </w:p>
          <w:p w:rsidR="006C51D4" w:rsidRDefault="00E216C2">
            <w:pPr>
              <w:spacing w:line="259" w:lineRule="auto"/>
              <w:ind w:left="4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8934" cy="467158"/>
                  <wp:effectExtent l="0" t="0" r="0" b="0"/>
                  <wp:docPr id="1223" name="Picture 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Picture 1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934" cy="46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6C51D4" w:rsidRDefault="00E216C2">
            <w:pPr>
              <w:spacing w:after="56" w:line="259" w:lineRule="auto"/>
              <w:ind w:left="0" w:firstLine="0"/>
              <w:jc w:val="left"/>
            </w:pPr>
            <w:r>
              <w:t>где:</w:t>
            </w:r>
          </w:p>
          <w:p w:rsidR="006C51D4" w:rsidRDefault="00E216C2">
            <w:pPr>
              <w:spacing w:after="4" w:line="291" w:lineRule="auto"/>
              <w:ind w:left="0" w:right="3" w:firstLine="0"/>
            </w:pPr>
            <w:proofErr w:type="spellStart"/>
            <w:r>
              <w:t>P</w:t>
            </w:r>
            <w:r>
              <w:rPr>
                <w:vertAlign w:val="subscript"/>
              </w:rPr>
              <w:t>k.пр</w:t>
            </w:r>
            <w:proofErr w:type="spellEnd"/>
            <w:r>
              <w:t xml:space="preserve"> – размер платы за тепловую энергию, определенный исходя из показаний ОПУ, установленного в МКД;</w:t>
            </w:r>
          </w:p>
          <w:p w:rsidR="006C51D4" w:rsidRDefault="00E216C2">
            <w:pPr>
              <w:spacing w:after="0" w:line="309" w:lineRule="auto"/>
              <w:ind w:left="0" w:firstLine="0"/>
            </w:pPr>
            <w:proofErr w:type="spellStart"/>
            <w:r>
              <w:t>S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– общая площадь </w:t>
            </w:r>
            <w:proofErr w:type="spellStart"/>
            <w:r>
              <w:t>i­го</w:t>
            </w:r>
            <w:proofErr w:type="spellEnd"/>
            <w:r>
              <w:t xml:space="preserve"> помещения МКД;</w:t>
            </w:r>
          </w:p>
          <w:p w:rsidR="006C51D4" w:rsidRDefault="00E216C2">
            <w:pPr>
              <w:spacing w:after="17" w:line="297" w:lineRule="auto"/>
              <w:ind w:left="0" w:right="2" w:firstLine="0"/>
            </w:pPr>
            <w:proofErr w:type="spellStart"/>
            <w:r>
              <w:t>S</w:t>
            </w:r>
            <w:r>
              <w:rPr>
                <w:vertAlign w:val="subscript"/>
              </w:rPr>
              <w:t>об</w:t>
            </w:r>
            <w:proofErr w:type="spellEnd"/>
            <w:r>
              <w:t xml:space="preserve"> – общая площадь всех жилых и нежилых помещений в МКД;</w:t>
            </w:r>
          </w:p>
          <w:p w:rsidR="006C51D4" w:rsidRDefault="00E216C2">
            <w:pPr>
              <w:spacing w:after="0" w:line="259" w:lineRule="auto"/>
              <w:ind w:left="0" w:firstLine="0"/>
            </w:pPr>
            <w:proofErr w:type="spellStart"/>
            <w:r>
              <w:t>P</w:t>
            </w:r>
            <w:r>
              <w:rPr>
                <w:vertAlign w:val="subscript"/>
              </w:rPr>
              <w:t>fn.i</w:t>
            </w:r>
            <w:proofErr w:type="spellEnd"/>
            <w:r>
              <w:t xml:space="preserve"> – общий размер платы за коммунальную услугу по отоплению в </w:t>
            </w:r>
            <w:proofErr w:type="spellStart"/>
            <w:r>
              <w:t>i­м</w:t>
            </w:r>
            <w:proofErr w:type="spellEnd"/>
            <w:r>
              <w:t xml:space="preserve"> жилом или нежилом помещении в МКД за прошедший год.</w:t>
            </w:r>
          </w:p>
        </w:tc>
      </w:tr>
      <w:tr w:rsidR="006C51D4">
        <w:trPr>
          <w:trHeight w:val="1659"/>
        </w:trPr>
        <w:tc>
          <w:tcPr>
            <w:tcW w:w="2627" w:type="dxa"/>
            <w:tcBorders>
              <w:top w:val="single" w:sz="6" w:space="0" w:color="808080"/>
              <w:left w:val="single" w:sz="6" w:space="0" w:color="2C2C2C"/>
              <w:bottom w:val="nil"/>
              <w:right w:val="single" w:sz="6" w:space="0" w:color="808080"/>
            </w:tcBorders>
          </w:tcPr>
          <w:p w:rsidR="006C51D4" w:rsidRDefault="00E216C2">
            <w:pPr>
              <w:tabs>
                <w:tab w:val="center" w:pos="251"/>
                <w:tab w:val="center" w:pos="1796"/>
              </w:tabs>
              <w:spacing w:after="3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МКД </w:t>
            </w:r>
            <w:r>
              <w:tab/>
              <w:t>оборудован</w:t>
            </w:r>
          </w:p>
          <w:p w:rsidR="006C51D4" w:rsidRDefault="00E216C2">
            <w:pPr>
              <w:spacing w:after="0" w:line="287" w:lineRule="auto"/>
              <w:ind w:left="0" w:firstLine="0"/>
            </w:pPr>
            <w:r>
              <w:t>ОПУ, все помещения МКД оборудованы</w:t>
            </w:r>
          </w:p>
          <w:p w:rsidR="006C51D4" w:rsidRDefault="00E216C2">
            <w:pPr>
              <w:spacing w:after="0" w:line="259" w:lineRule="auto"/>
              <w:ind w:left="0" w:firstLine="0"/>
              <w:jc w:val="left"/>
            </w:pPr>
            <w:r>
              <w:t>ИПУ</w:t>
            </w:r>
          </w:p>
        </w:tc>
        <w:tc>
          <w:tcPr>
            <w:tcW w:w="4174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6C51D4" w:rsidRDefault="00E216C2">
            <w:pPr>
              <w:spacing w:after="0" w:line="259" w:lineRule="auto"/>
              <w:ind w:left="0" w:firstLine="0"/>
              <w:jc w:val="left"/>
            </w:pPr>
            <w:r>
              <w:t>Формула 3.3 Приложения 2 Правил 354:</w:t>
            </w:r>
          </w:p>
        </w:tc>
        <w:tc>
          <w:tcPr>
            <w:tcW w:w="3663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C2C2C"/>
            </w:tcBorders>
          </w:tcPr>
          <w:p w:rsidR="006C51D4" w:rsidRDefault="00E216C2">
            <w:pPr>
              <w:spacing w:after="0" w:line="259" w:lineRule="auto"/>
              <w:ind w:left="0" w:firstLine="0"/>
            </w:pPr>
            <w:r>
              <w:t>1) Формула 3.3 Приложения 2 Правил 354:</w:t>
            </w:r>
          </w:p>
        </w:tc>
      </w:tr>
    </w:tbl>
    <w:p w:rsidR="006C51D4" w:rsidRDefault="006C51D4">
      <w:pPr>
        <w:sectPr w:rsidR="006C51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60"/>
          <w:pgMar w:top="580" w:right="710" w:bottom="402" w:left="730" w:header="295" w:footer="306" w:gutter="0"/>
          <w:cols w:space="720"/>
        </w:sectPr>
      </w:pPr>
    </w:p>
    <w:p w:rsidR="006C51D4" w:rsidRDefault="00E216C2">
      <w:pPr>
        <w:spacing w:after="417"/>
        <w:ind w:left="1928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1217661</wp:posOffset>
                </wp:positionH>
                <wp:positionV relativeFrom="paragraph">
                  <wp:posOffset>-166997</wp:posOffset>
                </wp:positionV>
                <wp:extent cx="9534" cy="9962871"/>
                <wp:effectExtent l="0" t="0" r="0" b="0"/>
                <wp:wrapSquare wrapText="bothSides"/>
                <wp:docPr id="15586" name="Group 15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4" cy="9962871"/>
                          <a:chOff x="0" y="0"/>
                          <a:chExt cx="9534" cy="9962871"/>
                        </a:xfrm>
                      </wpg:grpSpPr>
                      <wps:wsp>
                        <wps:cNvPr id="16846" name="Shape 16846"/>
                        <wps:cNvSpPr/>
                        <wps:spPr>
                          <a:xfrm>
                            <a:off x="0" y="0"/>
                            <a:ext cx="9534" cy="996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9962871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962871"/>
                                </a:lnTo>
                                <a:lnTo>
                                  <a:pt x="0" y="9962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A4CD93B" id="Group 15586" o:spid="_x0000_s1026" style="position:absolute;margin-left:95.9pt;margin-top:-13.15pt;width:.75pt;height:784.5pt;z-index:251660288" coordsize="95,9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">
                <v:shape id="Shape 16846" o:spid="_x0000_s1027" style="position:absolute;width:95;height:99628;visibility:visible;mso-wrap-style:square;v-text-anchor:top" coordsize="9534,9962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51EcYA&#10;AADeAAAADwAAAGRycy9kb3ducmV2LnhtbERP22rCQBB9F/oPyxR8001F0xBdRStCkSo07QcM2TFJ&#10;zc6m2VVTv94tCL7N4VxntuhMLc7UusqygpdhBII4t7riQsH312aQgHAeWWNtmRT8kYPF/Kk3w1Tb&#10;C3/SOfOFCCHsUlRQet+kUrq8JINuaBviwB1sa9AH2BZSt3gJ4aaWoyiKpcGKQ0OJDb2VlB+zk1HQ&#10;jfPrbrLd/x4ny3Xyut78fGSrq1L95245BeGp8w/x3f2uw/w4Gcfw/064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51EcYAAADeAAAADwAAAAAAAAAAAAAAAACYAgAAZHJz&#10;L2Rvd25yZXYueG1sUEsFBgAAAAAEAAQA9QAAAIsDAAAAAA==&#10;" path="m,l9534,r,9962871l,9962871,,e" fillcolor="gray" stroked="f" strokeweight="0">
                  <v:stroke miterlimit="1" joinstyle="miter"/>
                  <v:path arrowok="t" textboxrect="0,0,9534,9962871"/>
                </v:shape>
                <w10:wrap type="square"/>
              </v:group>
            </w:pict>
          </mc:Fallback>
        </mc:AlternateContent>
      </w:r>
      <w:r>
        <w:t>,</w:t>
      </w:r>
    </w:p>
    <w:p w:rsidR="006C51D4" w:rsidRDefault="00E216C2">
      <w:pPr>
        <w:spacing w:after="28"/>
        <w:ind w:left="1928"/>
      </w:pPr>
      <w:r>
        <w:t>где:</w:t>
      </w:r>
    </w:p>
    <w:p w:rsidR="006C51D4" w:rsidRDefault="00E216C2">
      <w:pPr>
        <w:spacing w:after="134"/>
        <w:ind w:left="1928"/>
      </w:pPr>
      <w:proofErr w:type="spellStart"/>
      <w:r>
        <w:t>V</w:t>
      </w:r>
      <w:r>
        <w:rPr>
          <w:vertAlign w:val="subscript"/>
        </w:rPr>
        <w:t>i</w:t>
      </w:r>
      <w:r>
        <w:rPr>
          <w:vertAlign w:val="superscript"/>
        </w:rPr>
        <w:t>n</w:t>
      </w:r>
      <w:proofErr w:type="spellEnd"/>
      <w:r>
        <w:t xml:space="preserve"> – объем (количество) потребленной за расчетный период в </w:t>
      </w:r>
      <w:proofErr w:type="spellStart"/>
      <w:r>
        <w:t>i­м</w:t>
      </w:r>
      <w:proofErr w:type="spellEnd"/>
      <w:r>
        <w:t xml:space="preserve"> помещении МКД тепловой энергии, определенный по показаниям ИПУ в </w:t>
      </w:r>
      <w:proofErr w:type="spellStart"/>
      <w:r>
        <w:t>i­м</w:t>
      </w:r>
      <w:proofErr w:type="spellEnd"/>
      <w:r>
        <w:t xml:space="preserve"> помещении; </w:t>
      </w:r>
      <w:proofErr w:type="spellStart"/>
      <w:r>
        <w:t>V</w:t>
      </w:r>
      <w:r>
        <w:rPr>
          <w:vertAlign w:val="subscript"/>
        </w:rPr>
        <w:t>i</w:t>
      </w:r>
      <w:r>
        <w:rPr>
          <w:vertAlign w:val="superscript"/>
        </w:rPr>
        <w:t>ОДН</w:t>
      </w:r>
      <w:proofErr w:type="spellEnd"/>
      <w:r>
        <w:t xml:space="preserve"> – объем (количество) тепловой энергии, предоставленный за расчетный период в МКД, оборудованный ОПУ тепловой энергии, за исключением объема (количества) тепловой энергии, потребленного во всех жилых или нежилых помещениях МКД, который определяется по формуле:</w:t>
      </w:r>
    </w:p>
    <w:p w:rsidR="006C51D4" w:rsidRDefault="00E216C2">
      <w:pPr>
        <w:spacing w:line="259" w:lineRule="auto"/>
        <w:ind w:left="1928"/>
        <w:jc w:val="center"/>
      </w:pPr>
      <w:r>
        <w:rPr>
          <w:noProof/>
        </w:rPr>
        <w:lastRenderedPageBreak/>
        <w:drawing>
          <wp:inline distT="0" distB="0" distL="0" distR="0">
            <wp:extent cx="1134527" cy="362286"/>
            <wp:effectExtent l="0" t="0" r="0" b="0"/>
            <wp:docPr id="1358" name="Picture 1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4527" cy="36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6C51D4" w:rsidRDefault="00E216C2">
      <w:pPr>
        <w:spacing w:after="23"/>
        <w:ind w:left="1928"/>
      </w:pPr>
      <w:r>
        <w:t>где:</w:t>
      </w:r>
    </w:p>
    <w:p w:rsidR="006C51D4" w:rsidRDefault="00E216C2">
      <w:pPr>
        <w:spacing w:after="1" w:line="290" w:lineRule="auto"/>
        <w:ind w:left="1928" w:right="-11"/>
        <w:jc w:val="left"/>
      </w:pPr>
      <w:r>
        <w:t>V</w:t>
      </w:r>
      <w:r>
        <w:rPr>
          <w:vertAlign w:val="superscript"/>
        </w:rPr>
        <w:t>Д</w:t>
      </w:r>
      <w:r>
        <w:t xml:space="preserve"> </w:t>
      </w:r>
      <w:r>
        <w:tab/>
        <w:t xml:space="preserve">– </w:t>
      </w:r>
      <w:r>
        <w:tab/>
        <w:t xml:space="preserve">объем </w:t>
      </w:r>
      <w:r>
        <w:tab/>
        <w:t xml:space="preserve">(количество) потребленной за расчетный период в </w:t>
      </w:r>
      <w:r>
        <w:tab/>
        <w:t xml:space="preserve">МКД </w:t>
      </w:r>
      <w:r>
        <w:tab/>
        <w:t xml:space="preserve">тепловой </w:t>
      </w:r>
      <w:r>
        <w:tab/>
        <w:t xml:space="preserve">энергии, определенный при осуществлении оплаты коммунальной услуги по отоплению </w:t>
      </w:r>
      <w:r>
        <w:tab/>
        <w:t xml:space="preserve">в </w:t>
      </w:r>
      <w:r>
        <w:tab/>
        <w:t xml:space="preserve">течение отопительного </w:t>
      </w:r>
      <w:r>
        <w:tab/>
        <w:t xml:space="preserve">сезона </w:t>
      </w:r>
      <w:r>
        <w:tab/>
        <w:t>по показаниям ОПУ;</w:t>
      </w:r>
    </w:p>
    <w:p w:rsidR="006C51D4" w:rsidRDefault="00E216C2">
      <w:pPr>
        <w:tabs>
          <w:tab w:val="center" w:pos="665"/>
          <w:tab w:val="center" w:pos="1492"/>
          <w:tab w:val="center" w:pos="2753"/>
          <w:tab w:val="right" w:pos="4008"/>
        </w:tabs>
        <w:spacing w:after="24"/>
        <w:ind w:left="0" w:firstLine="0"/>
        <w:jc w:val="left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</w:t>
      </w:r>
      <w:r>
        <w:tab/>
        <w:t xml:space="preserve">– </w:t>
      </w:r>
      <w:r>
        <w:tab/>
        <w:t xml:space="preserve">общая </w:t>
      </w:r>
      <w:r>
        <w:tab/>
        <w:t xml:space="preserve">площадь </w:t>
      </w:r>
      <w:r>
        <w:tab/>
      </w:r>
      <w:proofErr w:type="spellStart"/>
      <w:r>
        <w:t>i­го</w:t>
      </w:r>
      <w:proofErr w:type="spellEnd"/>
    </w:p>
    <w:p w:rsidR="006C51D4" w:rsidRDefault="00E216C2">
      <w:pPr>
        <w:ind w:left="1928"/>
      </w:pPr>
      <w:r>
        <w:t xml:space="preserve">помещения МКД; </w:t>
      </w:r>
      <w:proofErr w:type="spellStart"/>
      <w:r>
        <w:t>S</w:t>
      </w:r>
      <w:r>
        <w:rPr>
          <w:vertAlign w:val="subscript"/>
        </w:rPr>
        <w:t>об</w:t>
      </w:r>
      <w:proofErr w:type="spellEnd"/>
      <w:r>
        <w:t xml:space="preserve"> – общая площадь всех жилых и нежилых помещений в МКД; T</w:t>
      </w:r>
      <w:r>
        <w:rPr>
          <w:vertAlign w:val="superscript"/>
        </w:rPr>
        <w:t>T</w:t>
      </w:r>
      <w:r>
        <w:t xml:space="preserve"> – тариф на тепловую энергию, установленный в соответствии с законодательством РФ.</w:t>
      </w:r>
    </w:p>
    <w:p w:rsidR="006C51D4" w:rsidRDefault="00E216C2">
      <w:pPr>
        <w:spacing w:after="0" w:line="259" w:lineRule="auto"/>
        <w:ind w:left="1918" w:firstLine="0"/>
        <w:jc w:val="left"/>
      </w:pPr>
      <w:r>
        <w:t xml:space="preserve"> </w:t>
      </w:r>
    </w:p>
    <w:p w:rsidR="006C51D4" w:rsidRDefault="00E216C2">
      <w:pPr>
        <w:spacing w:after="446" w:line="265" w:lineRule="auto"/>
        <w:ind w:right="402"/>
        <w:jc w:val="right"/>
      </w:pPr>
      <w:r>
        <w:t>,</w:t>
      </w:r>
    </w:p>
    <w:p w:rsidR="006C51D4" w:rsidRDefault="00E216C2">
      <w:pPr>
        <w:spacing w:after="28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463638</wp:posOffset>
                </wp:positionH>
                <wp:positionV relativeFrom="page">
                  <wp:posOffset>368294</wp:posOffset>
                </wp:positionV>
                <wp:extent cx="9534" cy="9962871"/>
                <wp:effectExtent l="0" t="0" r="0" b="0"/>
                <wp:wrapSquare wrapText="bothSides"/>
                <wp:docPr id="15587" name="Group 15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4" cy="9962871"/>
                          <a:chOff x="0" y="0"/>
                          <a:chExt cx="9534" cy="9962871"/>
                        </a:xfrm>
                      </wpg:grpSpPr>
                      <wps:wsp>
                        <wps:cNvPr id="16847" name="Shape 16847"/>
                        <wps:cNvSpPr/>
                        <wps:spPr>
                          <a:xfrm>
                            <a:off x="0" y="0"/>
                            <a:ext cx="9534" cy="996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9962871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962871"/>
                                </a:lnTo>
                                <a:lnTo>
                                  <a:pt x="0" y="9962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C1D09A9" id="Group 15587" o:spid="_x0000_s1026" style="position:absolute;margin-left:36.5pt;margin-top:29pt;width:.75pt;height:784.5pt;z-index:251661312;mso-position-horizontal-relative:page;mso-position-vertical-relative:page" coordsize="95,9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">
                <v:shape id="Shape 16847" o:spid="_x0000_s1027" style="position:absolute;width:95;height:99628;visibility:visible;mso-wrap-style:square;v-text-anchor:top" coordsize="9534,9962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0rXcQA&#10;AADeAAAADwAAAGRycy9kb3ducmV2LnhtbERPS2vCQBC+F/wPywi91Y2lTSW6ihZKcwqoPXgcs2Oy&#10;mJ0N2c2j/75bKPQ2H99zNrvJNmKgzhvHCpaLBARx6bThSsHX+eNpBcIHZI2NY1LwTR5229nDBjPt&#10;Rj7ScAqViCHsM1RQh9BmUvqyJot+4VriyN1cZzFE2FVSdzjGcNvI5yRJpUXDsaHGlt5rKu+n3irI&#10;h/SayqJqJ28Ox4t8NcVnb5R6nE/7NYhAU/gX/7lzHeenq5c3+H0n3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K13EAAAA3gAAAA8AAAAAAAAAAAAAAAAAmAIAAGRycy9k&#10;b3ducmV2LnhtbFBLBQYAAAAABAAEAPUAAACJAwAAAAA=&#10;" path="m,l9534,r,9962871l,9962871,,e" fillcolor="#2c2c2c" stroked="f" strokeweight="0">
                  <v:stroke miterlimit="1" joinstyle="miter"/>
                  <v:path arrowok="t" textboxrect="0,0,9534,9962871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2618287</wp:posOffset>
            </wp:positionH>
            <wp:positionV relativeFrom="page">
              <wp:posOffset>368300</wp:posOffset>
            </wp:positionV>
            <wp:extent cx="1649355" cy="524361"/>
            <wp:effectExtent l="0" t="0" r="0" b="0"/>
            <wp:wrapSquare wrapText="bothSides"/>
            <wp:docPr id="1308" name="Picture 1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Picture 130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49355" cy="524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где:</w:t>
      </w:r>
    </w:p>
    <w:p w:rsidR="006C51D4" w:rsidRDefault="00E216C2">
      <w:pPr>
        <w:spacing w:after="0"/>
        <w:ind w:left="-2"/>
      </w:pPr>
      <w:proofErr w:type="spellStart"/>
      <w:r>
        <w:t>V</w:t>
      </w:r>
      <w:r>
        <w:rPr>
          <w:vertAlign w:val="subscript"/>
        </w:rPr>
        <w:t>i</w:t>
      </w:r>
      <w:r>
        <w:rPr>
          <w:vertAlign w:val="superscript"/>
        </w:rPr>
        <w:t>n</w:t>
      </w:r>
      <w:proofErr w:type="spellEnd"/>
      <w:r>
        <w:t xml:space="preserve"> – объем (количество) потребленной за расчетный период в </w:t>
      </w:r>
      <w:proofErr w:type="spellStart"/>
      <w:r>
        <w:t>i­м</w:t>
      </w:r>
      <w:proofErr w:type="spellEnd"/>
      <w:r>
        <w:t xml:space="preserve"> помещении МКД тепловой энергии, определенный исходя из среднемесячного объема потребления тепловой энергии на отопление в </w:t>
      </w:r>
      <w:proofErr w:type="spellStart"/>
      <w:r>
        <w:t>i­м</w:t>
      </w:r>
      <w:proofErr w:type="spellEnd"/>
      <w:r>
        <w:t xml:space="preserve"> помещении по показаниям ИПУ за</w:t>
      </w:r>
    </w:p>
    <w:p w:rsidR="006C51D4" w:rsidRDefault="00E216C2">
      <w:pPr>
        <w:spacing w:after="24"/>
        <w:ind w:left="-2"/>
      </w:pPr>
      <w:r>
        <w:lastRenderedPageBreak/>
        <w:t xml:space="preserve">предыдущий </w:t>
      </w:r>
      <w:r>
        <w:lastRenderedPageBreak/>
        <w:t>год;</w:t>
      </w:r>
    </w:p>
    <w:p w:rsidR="006C51D4" w:rsidRDefault="00E216C2">
      <w:pPr>
        <w:spacing w:after="134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-57202</wp:posOffset>
                </wp:positionH>
                <wp:positionV relativeFrom="paragraph">
                  <wp:posOffset>-2948866</wp:posOffset>
                </wp:positionV>
                <wp:extent cx="2335792" cy="9962871"/>
                <wp:effectExtent l="0" t="0" r="0" b="0"/>
                <wp:wrapNone/>
                <wp:docPr id="15585" name="Group 15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5792" cy="9962871"/>
                          <a:chOff x="0" y="0"/>
                          <a:chExt cx="2335792" cy="9962871"/>
                        </a:xfrm>
                      </wpg:grpSpPr>
                      <wps:wsp>
                        <wps:cNvPr id="16848" name="Shape 16848"/>
                        <wps:cNvSpPr/>
                        <wps:spPr>
                          <a:xfrm>
                            <a:off x="0" y="0"/>
                            <a:ext cx="9534" cy="996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9962871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962871"/>
                                </a:lnTo>
                                <a:lnTo>
                                  <a:pt x="0" y="9962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49" name="Shape 16849"/>
                        <wps:cNvSpPr/>
                        <wps:spPr>
                          <a:xfrm>
                            <a:off x="2326258" y="0"/>
                            <a:ext cx="9534" cy="996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9962871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962871"/>
                                </a:lnTo>
                                <a:lnTo>
                                  <a:pt x="0" y="9962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01" name="Picture 140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24151" y="6"/>
                            <a:ext cx="1649355" cy="5243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743E7EC" id="Group 15585" o:spid="_x0000_s1026" style="position:absolute;margin-left:-4.5pt;margin-top:-232.2pt;width:183.9pt;height:784.5pt;z-index:-251653120" coordsize="23357,996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">
                <v:shape id="Shape 16848" o:spid="_x0000_s1027" style="position:absolute;width:95;height:99628;visibility:visible;mso-wrap-style:square;v-text-anchor:top" coordsize="9534,9962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E+MkA&#10;AADeAAAADwAAAGRycy9kb3ducmV2LnhtbESP0UrDQBBF3wX/YRnBN7tR2hrSbku0FESs0LQfMGTH&#10;JCY7G7NrG/v1zoPg2wz3zr1nluvRdepEQ2g8G7ifJKCIS28brgwcD9u7FFSIyBY7z2TghwKsV9dX&#10;S8ysP/OeTkWslIRwyNBAHWOfaR3KmhyGie+JRfvwg8Mo61BpO+BZwl2nH5Jkrh02LA019vRcU9kW&#10;387AOC0vu9nr+1c7yzfp42b7+VY8XYy5vRnzBahIY/w3/12/WMGfp1PhlXdkBr36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f1E+MkAAADeAAAADwAAAAAAAAAAAAAAAACYAgAA&#10;ZHJzL2Rvd25yZXYueG1sUEsFBgAAAAAEAAQA9QAAAI4DAAAAAA==&#10;" path="m,l9534,r,9962871l,9962871,,e" fillcolor="gray" stroked="f" strokeweight="0">
                  <v:stroke miterlimit="1" joinstyle="miter"/>
                  <v:path arrowok="t" textboxrect="0,0,9534,9962871"/>
                </v:shape>
                <v:shape id="Shape 16849" o:spid="_x0000_s1028" style="position:absolute;left:23262;width:95;height:99628;visibility:visible;mso-wrap-style:square;v-text-anchor:top" coordsize="9534,9962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4atMQA&#10;AADeAAAADwAAAGRycy9kb3ducmV2LnhtbERPS2vCQBC+F/wPywi91Y2lDRpdRQulOQXUHnocs2Oy&#10;mJ0N2c2j/75bKPQ2H99ztvvJNmKgzhvHCpaLBARx6bThSsHn5f1pBcIHZI2NY1LwTR72u9nDFjPt&#10;Rj7RcA6ViCHsM1RQh9BmUvqyJot+4VriyN1cZzFE2FVSdzjGcNvI5yRJpUXDsaHGlt5qKu/n3irI&#10;h/SayqJqJ2+Opy/5aoqP3ij1OJ8OGxCBpvAv/nPnOs5PVy9r+H0n3i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GrTEAAAA3gAAAA8AAAAAAAAAAAAAAAAAmAIAAGRycy9k&#10;b3ducmV2LnhtbFBLBQYAAAAABAAEAPUAAACJAwAAAAA=&#10;" path="m,l9534,r,9962871l,9962871,,e" fillcolor="#2c2c2c" stroked="f" strokeweight="0">
                  <v:stroke miterlimit="1" joinstyle="miter"/>
                  <v:path arrowok="t" textboxrect="0,0,9534,996287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1" o:spid="_x0000_s1029" type="#_x0000_t75" style="position:absolute;left:3241;width:16494;height:5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U5fXFAAAA3QAAAA8AAABkcnMvZG93bnJldi54bWxET0trwkAQvgv9D8sUvOkmakubuhERBKGC&#10;aHrpbZqdPJrsbJpdNf77rlDobT6+5yxXg2nFhXpXW1YQTyMQxLnVNZcKPrLt5AWE88gaW8uk4EYO&#10;VunDaImJtlc+0uXkSxFC2CWooPK+S6R0eUUG3dR2xIErbG/QB9iXUvd4DeGmlbMoepYGaw4NFXa0&#10;qShvTmejYN0c5sVr9vX0/h1/zn5u+2JPi0Kp8eOwfgPhafD/4j/3Tof5iyiG+zfhBJn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lOX1xQAAAN0AAAAPAAAAAAAAAAAAAAAA&#10;AJ8CAABkcnMvZG93bnJldi54bWxQSwUGAAAAAAQABAD3AAAAkQMAAAAA&#10;">
                  <v:imagedata r:id="rId19" o:title=""/>
                </v:shape>
              </v:group>
            </w:pict>
          </mc:Fallback>
        </mc:AlternateContent>
      </w:r>
      <w:proofErr w:type="spellStart"/>
      <w:r>
        <w:t>V</w:t>
      </w:r>
      <w:r>
        <w:rPr>
          <w:vertAlign w:val="subscript"/>
        </w:rPr>
        <w:t>i</w:t>
      </w:r>
      <w:r>
        <w:rPr>
          <w:vertAlign w:val="superscript"/>
        </w:rPr>
        <w:t>ОДН</w:t>
      </w:r>
      <w:proofErr w:type="spellEnd"/>
      <w:r>
        <w:t xml:space="preserve"> – объем (количество) тепловой энергии, предоставленный за расчетный период в МКД, оборудованный ОПУ тепловой энергии, за исключением объема (количества) тепловой энергии, потребленного во всех жилых или нежилых помещениях в МКД, который определяется по формуле:</w:t>
      </w:r>
    </w:p>
    <w:p w:rsidR="006C51D4" w:rsidRDefault="00E216C2">
      <w:pPr>
        <w:spacing w:line="259" w:lineRule="auto"/>
        <w:ind w:left="14"/>
        <w:jc w:val="center"/>
      </w:pPr>
      <w:r>
        <w:rPr>
          <w:noProof/>
        </w:rPr>
        <w:drawing>
          <wp:inline distT="0" distB="0" distL="0" distR="0">
            <wp:extent cx="1134527" cy="362286"/>
            <wp:effectExtent l="0" t="0" r="0" b="0"/>
            <wp:docPr id="1457" name="Picture 1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" name="Picture 14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4527" cy="36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6C51D4" w:rsidRDefault="00E216C2">
      <w:pPr>
        <w:spacing w:after="20"/>
        <w:ind w:left="-2"/>
      </w:pPr>
      <w:r>
        <w:t>где:</w:t>
      </w:r>
    </w:p>
    <w:p w:rsidR="006C51D4" w:rsidRDefault="00E216C2">
      <w:pPr>
        <w:spacing w:after="0"/>
        <w:ind w:left="-2"/>
      </w:pPr>
      <w:r>
        <w:t>V</w:t>
      </w:r>
      <w:r>
        <w:rPr>
          <w:vertAlign w:val="superscript"/>
        </w:rPr>
        <w:t>Д</w:t>
      </w:r>
      <w:r>
        <w:t xml:space="preserve"> – объем (количество) потребленной за расчетный период в МКД тепловой энергии, определенный исходя из среднемесячного объема потребления тепловой энергии на отопление в многоквартирном доме по показаниям ОПУ за</w:t>
      </w:r>
    </w:p>
    <w:p w:rsidR="006C51D4" w:rsidRDefault="00E216C2">
      <w:pPr>
        <w:spacing w:after="12"/>
        <w:ind w:left="-2"/>
      </w:pPr>
      <w:r>
        <w:t xml:space="preserve">предыдущий год;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– общая площадь </w:t>
      </w:r>
      <w:proofErr w:type="spellStart"/>
      <w:r>
        <w:t>i­го</w:t>
      </w:r>
      <w:proofErr w:type="spellEnd"/>
      <w:r>
        <w:t xml:space="preserve"> помещения МКД; </w:t>
      </w:r>
      <w:proofErr w:type="spellStart"/>
      <w:r>
        <w:t>S</w:t>
      </w:r>
      <w:r>
        <w:rPr>
          <w:vertAlign w:val="subscript"/>
        </w:rPr>
        <w:t>об</w:t>
      </w:r>
      <w:proofErr w:type="spellEnd"/>
      <w:r>
        <w:t xml:space="preserve"> – общая площадь всех жилых и нежилых помещений в МКД;</w:t>
      </w:r>
    </w:p>
    <w:p w:rsidR="006C51D4" w:rsidRDefault="00E216C2">
      <w:pPr>
        <w:ind w:left="-2"/>
      </w:pPr>
      <w:r>
        <w:t>T</w:t>
      </w:r>
      <w:r>
        <w:rPr>
          <w:vertAlign w:val="superscript"/>
        </w:rPr>
        <w:t>T</w:t>
      </w:r>
      <w:r>
        <w:t xml:space="preserve"> – тариф на тепловую</w:t>
      </w:r>
    </w:p>
    <w:p w:rsidR="006C51D4" w:rsidRDefault="006C51D4">
      <w:pPr>
        <w:sectPr w:rsidR="006C51D4">
          <w:type w:val="continuous"/>
          <w:pgSz w:w="11920" w:h="16860"/>
          <w:pgMar w:top="1440" w:right="800" w:bottom="1440" w:left="1440" w:header="720" w:footer="720" w:gutter="0"/>
          <w:cols w:num="2" w:space="720" w:equalWidth="0">
            <w:col w:w="5057" w:space="209"/>
            <w:col w:w="4414"/>
          </w:cols>
        </w:sectPr>
      </w:pPr>
    </w:p>
    <w:p w:rsidR="006C51D4" w:rsidRDefault="00E216C2">
      <w:pPr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4318832</wp:posOffset>
                </wp:positionH>
                <wp:positionV relativeFrom="paragraph">
                  <wp:posOffset>-14448</wp:posOffset>
                </wp:positionV>
                <wp:extent cx="9534" cy="9962871"/>
                <wp:effectExtent l="0" t="0" r="0" b="0"/>
                <wp:wrapSquare wrapText="bothSides"/>
                <wp:docPr id="12297" name="Group 1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4" cy="9962871"/>
                          <a:chOff x="0" y="0"/>
                          <a:chExt cx="9534" cy="9962871"/>
                        </a:xfrm>
                      </wpg:grpSpPr>
                      <wps:wsp>
                        <wps:cNvPr id="16850" name="Shape 16850"/>
                        <wps:cNvSpPr/>
                        <wps:spPr>
                          <a:xfrm>
                            <a:off x="0" y="0"/>
                            <a:ext cx="9534" cy="996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9962871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962871"/>
                                </a:lnTo>
                                <a:lnTo>
                                  <a:pt x="0" y="9962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BAB7D45" id="Group 12297" o:spid="_x0000_s1026" style="position:absolute;margin-left:340.05pt;margin-top:-1.15pt;width:.75pt;height:784.5pt;z-index:251664384" coordsize="95,9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">
                <v:shape id="Shape 16850" o:spid="_x0000_s1027" style="position:absolute;width:95;height:99628;visibility:visible;mso-wrap-style:square;v-text-anchor:top" coordsize="9534,9962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eI8kA&#10;AADeAAAADwAAAGRycy9kb3ducmV2LnhtbESP0U7CQBBF3038h82Y8CZbDcWmshCEkBgDJFY/YNId&#10;20p3tnRXqHw982Di20zmzr33zBaDa9WJ+tB4NvAwTkARl942XBn4/NjcZ6BCRLbYeiYDvxRgMb+9&#10;mWFu/Znf6VTESokJhxwN1DF2udahrMlhGPuOWG5fvncYZe0rbXs8i7lr9WOSTLXDhiWhxo5WNZWH&#10;4scZGCblZZe+7Y+HdLnOntab723xcjFmdDcsn0FFGuK/+O/71Ur9aZYKgODIDHp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lLeI8kAAADeAAAADwAAAAAAAAAAAAAAAACYAgAA&#10;ZHJzL2Rvd25yZXYueG1sUEsFBgAAAAAEAAQA9QAAAI4DAAAAAA==&#10;" path="m,l9534,r,9962871l,9962871,,e" fillcolor="gray" stroked="f" strokeweight="0">
                  <v:stroke miterlimit="1" joinstyle="miter"/>
                  <v:path arrowok="t" textboxrect="0,0,9534,9962871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1668423</wp:posOffset>
                </wp:positionH>
                <wp:positionV relativeFrom="paragraph">
                  <wp:posOffset>-14448</wp:posOffset>
                </wp:positionV>
                <wp:extent cx="9534" cy="9962871"/>
                <wp:effectExtent l="0" t="0" r="0" b="0"/>
                <wp:wrapSquare wrapText="bothSides"/>
                <wp:docPr id="12298" name="Group 12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4" cy="9962871"/>
                          <a:chOff x="0" y="0"/>
                          <a:chExt cx="9534" cy="9962871"/>
                        </a:xfrm>
                      </wpg:grpSpPr>
                      <wps:wsp>
                        <wps:cNvPr id="16851" name="Shape 16851"/>
                        <wps:cNvSpPr/>
                        <wps:spPr>
                          <a:xfrm>
                            <a:off x="0" y="0"/>
                            <a:ext cx="9534" cy="996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9962871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962871"/>
                                </a:lnTo>
                                <a:lnTo>
                                  <a:pt x="0" y="9962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3740A73" id="Group 12298" o:spid="_x0000_s1026" style="position:absolute;margin-left:131.35pt;margin-top:-1.15pt;width:.75pt;height:784.5pt;z-index:251665408" coordsize="95,9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">
                <v:shape id="Shape 16851" o:spid="_x0000_s1027" style="position:absolute;width:95;height:99628;visibility:visible;mso-wrap-style:square;v-text-anchor:top" coordsize="9534,9962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57uMYA&#10;AADeAAAADwAAAGRycy9kb3ducmV2LnhtbERP22rCQBB9L/Qflin4phuLsSG6ilWEIio07QcM2TFJ&#10;zc6m2VVTv94VhL7N4VxnOu9MLc7UusqyguEgAkGcW11xoeD7a91PQDiPrLG2TAr+yMF89vw0xVTb&#10;C3/SOfOFCCHsUlRQet+kUrq8JINuYBviwB1sa9AH2BZSt3gJ4aaWr1E0lgYrDg0lNrQsKT9mJ6Og&#10;G+XXXbzZ/x7jxSp5W61/ttn7VaneS7eYgPDU+X/xw/2hw/xxEg/h/k64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57uMYAAADeAAAADwAAAAAAAAAAAAAAAACYAgAAZHJz&#10;L2Rvd25yZXYueG1sUEsFBgAAAAAEAAQA9QAAAIsDAAAAAA==&#10;" path="m,l9534,r,9962871l,9962871,,e" fillcolor="gray" stroked="f" strokeweight="0">
                  <v:stroke miterlimit="1" joinstyle="miter"/>
                  <v:path arrowok="t" textboxrect="0,0,9534,9962871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6645089</wp:posOffset>
                </wp:positionH>
                <wp:positionV relativeFrom="paragraph">
                  <wp:posOffset>-14448</wp:posOffset>
                </wp:positionV>
                <wp:extent cx="9534" cy="9962871"/>
                <wp:effectExtent l="0" t="0" r="0" b="0"/>
                <wp:wrapSquare wrapText="bothSides"/>
                <wp:docPr id="12299" name="Group 1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4" cy="9962871"/>
                          <a:chOff x="0" y="0"/>
                          <a:chExt cx="9534" cy="9962871"/>
                        </a:xfrm>
                      </wpg:grpSpPr>
                      <wps:wsp>
                        <wps:cNvPr id="16852" name="Shape 16852"/>
                        <wps:cNvSpPr/>
                        <wps:spPr>
                          <a:xfrm>
                            <a:off x="0" y="0"/>
                            <a:ext cx="9534" cy="996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9962871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962871"/>
                                </a:lnTo>
                                <a:lnTo>
                                  <a:pt x="0" y="9962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82EAEE0" id="Group 12299" o:spid="_x0000_s1026" style="position:absolute;margin-left:523.25pt;margin-top:-1.15pt;width:.75pt;height:784.5pt;z-index:251666432" coordsize="95,9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">
                <v:shape id="Shape 16852" o:spid="_x0000_s1027" style="position:absolute;width:95;height:99628;visibility:visible;mso-wrap-style:square;v-text-anchor:top" coordsize="9534,9962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eGMEA&#10;AADeAAAADwAAAGRycy9kb3ducmV2LnhtbERPTYvCMBC9C/6HMMLeNFWwSDWKCrKeBF0PHsdmbIPN&#10;pDSx1n9vBGFv83ifs1h1thItNd44VjAeJSCIc6cNFwrOf7vhDIQPyBorx6TgRR5Wy35vgZl2Tz5S&#10;ewqFiCHsM1RQhlBnUvq8JIt+5GriyN1cYzFE2BRSN/iM4baSkyRJpUXDsaHEmrYl5ffTwyrYt+k1&#10;lYei7rzZHC9yag6/D6PUz6Bbz0EE6sK/+Ove6zg/nU0n8Hkn3i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jHhjBAAAA3gAAAA8AAAAAAAAAAAAAAAAAmAIAAGRycy9kb3du&#10;cmV2LnhtbFBLBQYAAAAABAAEAPUAAACGAwAAAAA=&#10;" path="m,l9534,r,9962871l,9962871,,e" fillcolor="#2c2c2c" stroked="f" strokeweight="0">
                  <v:stroke miterlimit="1" joinstyle="miter"/>
                  <v:path arrowok="t" textboxrect="0,0,9534,9962871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-14448</wp:posOffset>
                </wp:positionV>
                <wp:extent cx="9534" cy="9962871"/>
                <wp:effectExtent l="0" t="0" r="0" b="0"/>
                <wp:wrapSquare wrapText="bothSides"/>
                <wp:docPr id="12300" name="Group 12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4" cy="9962871"/>
                          <a:chOff x="0" y="0"/>
                          <a:chExt cx="9534" cy="9962871"/>
                        </a:xfrm>
                      </wpg:grpSpPr>
                      <wps:wsp>
                        <wps:cNvPr id="16853" name="Shape 16853"/>
                        <wps:cNvSpPr/>
                        <wps:spPr>
                          <a:xfrm>
                            <a:off x="0" y="0"/>
                            <a:ext cx="9534" cy="996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4" h="9962871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lnTo>
                                  <a:pt x="9534" y="9962871"/>
                                </a:lnTo>
                                <a:lnTo>
                                  <a:pt x="0" y="9962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ED3AF3F" id="Group 12300" o:spid="_x0000_s1026" style="position:absolute;margin-left:0;margin-top:-1.15pt;width:.75pt;height:784.5pt;z-index:251667456" coordsize="95,9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">
                <v:shape id="Shape 16853" o:spid="_x0000_s1027" style="position:absolute;width:95;height:99628;visibility:visible;mso-wrap-style:square;v-text-anchor:top" coordsize="9534,9962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+7g8IA&#10;AADeAAAADwAAAGRycy9kb3ducmV2LnhtbERPS4vCMBC+L/gfwgh7W1NXLFKNosKiJ8HHwePYjG2w&#10;mZQm1u6/N4LgbT6+58wWna1ES403jhUMBwkI4txpw4WC0/HvZwLCB2SNlWNS8E8eFvPe1wwz7R68&#10;p/YQChFD2GeooAyhzqT0eUkW/cDVxJG7usZiiLAppG7wEcNtJX+TJJUWDceGEmtal5TfDnerYNum&#10;l1TuirrzZrU/y7HZbe5Gqe9+t5yCCNSFj/jt3uo4P52MR/B6J9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77uDwgAAAN4AAAAPAAAAAAAAAAAAAAAAAJgCAABkcnMvZG93&#10;bnJldi54bWxQSwUGAAAAAAQABAD1AAAAhwMAAAAA&#10;" path="m,l9534,r,9962871l,9962871,,e" fillcolor="#2c2c2c" stroked="f" strokeweight="0">
                  <v:stroke miterlimit="1" joinstyle="miter"/>
                  <v:path arrowok="t" textboxrect="0,0,9534,9962871"/>
                </v:shape>
                <w10:wrap type="square"/>
              </v:group>
            </w:pict>
          </mc:Fallback>
        </mc:AlternateContent>
      </w:r>
      <w:r>
        <w:t xml:space="preserve">энергию, установленный в соответствии </w:t>
      </w:r>
      <w:r>
        <w:tab/>
        <w:t>с законодательством РФ.</w:t>
      </w:r>
    </w:p>
    <w:p w:rsidR="006C51D4" w:rsidRDefault="00E216C2">
      <w:pPr>
        <w:spacing w:after="135"/>
        <w:ind w:left="-2"/>
      </w:pPr>
      <w:r>
        <w:t>2) Один раз в год производится корректировка платы за отопление по формуле 3.4:</w:t>
      </w:r>
    </w:p>
    <w:p w:rsidR="006C51D4" w:rsidRDefault="00E216C2">
      <w:pPr>
        <w:spacing w:after="152" w:line="265" w:lineRule="auto"/>
        <w:ind w:right="402"/>
        <w:jc w:val="right"/>
      </w:pPr>
      <w:r>
        <w:rPr>
          <w:noProof/>
        </w:rPr>
        <w:drawing>
          <wp:inline distT="0" distB="0" distL="0" distR="0">
            <wp:extent cx="1496814" cy="495760"/>
            <wp:effectExtent l="0" t="0" r="0" b="0"/>
            <wp:docPr id="1578" name="Picture 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6814" cy="49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6C51D4" w:rsidRDefault="00E216C2">
      <w:pPr>
        <w:spacing w:after="17"/>
        <w:ind w:left="-2"/>
      </w:pPr>
      <w:r>
        <w:t>где:</w:t>
      </w:r>
    </w:p>
    <w:p w:rsidR="006C51D4" w:rsidRDefault="00E216C2">
      <w:pPr>
        <w:spacing w:after="26"/>
        <w:ind w:left="-2"/>
      </w:pPr>
      <w:proofErr w:type="spellStart"/>
      <w:r>
        <w:t>P</w:t>
      </w:r>
      <w:r>
        <w:rPr>
          <w:vertAlign w:val="subscript"/>
        </w:rPr>
        <w:t>k.р</w:t>
      </w:r>
      <w:proofErr w:type="spellEnd"/>
      <w:r>
        <w:t xml:space="preserve"> – размер платы за тепловую энергию, потребленную за прошедший год в МКД, определенный исходя из показаний ОПУ и тарифа на тепловую энергию, утвержденного в соответствии с законодательством РФ; </w:t>
      </w:r>
      <w:proofErr w:type="spellStart"/>
      <w:r>
        <w:t>P</w:t>
      </w:r>
      <w:r>
        <w:rPr>
          <w:vertAlign w:val="subscript"/>
        </w:rPr>
        <w:t>n.р</w:t>
      </w:r>
      <w:proofErr w:type="spellEnd"/>
      <w:r>
        <w:rPr>
          <w:vertAlign w:val="subscript"/>
        </w:rPr>
        <w:t>.</w:t>
      </w:r>
      <w:r>
        <w:t xml:space="preserve"> – размер платы за тепловую энергию, потребленную за прошедший год во всех жилых и нежилых помещениях в МКД, оборудованных приборами учета, определенный исходя из показаний ИПУ, и тарифа на тепловую энергию, утвержденного в соответствии с законодательством РФ;</w:t>
      </w:r>
    </w:p>
    <w:p w:rsidR="006C51D4" w:rsidRDefault="00E216C2">
      <w:pPr>
        <w:spacing w:after="0"/>
        <w:ind w:left="-2"/>
      </w:pPr>
      <w:proofErr w:type="spellStart"/>
      <w:r>
        <w:t>P</w:t>
      </w:r>
      <w:r>
        <w:rPr>
          <w:vertAlign w:val="subscript"/>
        </w:rPr>
        <w:t>n.n</w:t>
      </w:r>
      <w:proofErr w:type="spellEnd"/>
      <w:r>
        <w:t xml:space="preserve"> – размер платы за объем</w:t>
      </w:r>
    </w:p>
    <w:p w:rsidR="006C51D4" w:rsidRDefault="00E216C2">
      <w:pPr>
        <w:spacing w:after="135"/>
        <w:ind w:left="-2"/>
      </w:pPr>
      <w:r>
        <w:t>(количество) тепловой энергии, потребленной за прошедший год в МКД, оборудованном ОПУ тепловой энергии, за исключением объема (количества) тепловой энергии, потребленной за прошедший год во всех жилых или нежилых помещениях в МКД, который определяется по формуле:</w:t>
      </w:r>
    </w:p>
    <w:p w:rsidR="006C51D4" w:rsidRDefault="00E216C2">
      <w:pPr>
        <w:spacing w:after="30" w:line="259" w:lineRule="auto"/>
        <w:ind w:left="14" w:right="-2624"/>
        <w:jc w:val="center"/>
      </w:pPr>
      <w:r>
        <w:rPr>
          <w:noProof/>
        </w:rPr>
        <w:drawing>
          <wp:inline distT="0" distB="0" distL="0" distR="0">
            <wp:extent cx="1134527" cy="362286"/>
            <wp:effectExtent l="0" t="0" r="0" b="0"/>
            <wp:docPr id="1660" name="Picture 1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" name="Picture 16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4527" cy="36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tbl>
      <w:tblPr>
        <w:tblStyle w:val="TableGrid"/>
        <w:tblW w:w="10465" w:type="dxa"/>
        <w:tblInd w:w="8" w:type="dxa"/>
        <w:tblCellMar>
          <w:top w:w="23" w:type="dxa"/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2628"/>
        <w:gridCol w:w="4174"/>
        <w:gridCol w:w="3663"/>
      </w:tblGrid>
      <w:tr w:rsidR="006C51D4">
        <w:trPr>
          <w:trHeight w:val="9496"/>
        </w:trPr>
        <w:tc>
          <w:tcPr>
            <w:tcW w:w="2627" w:type="dxa"/>
            <w:tcBorders>
              <w:top w:val="nil"/>
              <w:left w:val="single" w:sz="6" w:space="0" w:color="2C2C2C"/>
              <w:bottom w:val="single" w:sz="6" w:space="0" w:color="2C2C2C"/>
              <w:right w:val="single" w:sz="6" w:space="0" w:color="808080"/>
            </w:tcBorders>
          </w:tcPr>
          <w:p w:rsidR="006C51D4" w:rsidRDefault="006C51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4" w:type="dxa"/>
            <w:tcBorders>
              <w:top w:val="nil"/>
              <w:left w:val="single" w:sz="6" w:space="0" w:color="808080"/>
              <w:bottom w:val="single" w:sz="6" w:space="0" w:color="2C2C2C"/>
              <w:right w:val="single" w:sz="6" w:space="0" w:color="808080"/>
            </w:tcBorders>
          </w:tcPr>
          <w:p w:rsidR="006C51D4" w:rsidRDefault="006C51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63" w:type="dxa"/>
            <w:tcBorders>
              <w:top w:val="nil"/>
              <w:left w:val="single" w:sz="6" w:space="0" w:color="808080"/>
              <w:bottom w:val="single" w:sz="6" w:space="0" w:color="2C2C2C"/>
              <w:right w:val="single" w:sz="6" w:space="0" w:color="2C2C2C"/>
            </w:tcBorders>
          </w:tcPr>
          <w:p w:rsidR="006C51D4" w:rsidRDefault="00E216C2">
            <w:pPr>
              <w:spacing w:after="55" w:line="259" w:lineRule="auto"/>
              <w:ind w:left="0" w:firstLine="0"/>
              <w:jc w:val="left"/>
            </w:pPr>
            <w:r>
              <w:t>где:</w:t>
            </w:r>
          </w:p>
          <w:p w:rsidR="006C51D4" w:rsidRDefault="00E216C2">
            <w:pPr>
              <w:spacing w:after="0" w:line="289" w:lineRule="auto"/>
              <w:ind w:left="0" w:firstLine="0"/>
            </w:pPr>
            <w:r>
              <w:t>V</w:t>
            </w:r>
            <w:r>
              <w:rPr>
                <w:vertAlign w:val="superscript"/>
              </w:rPr>
              <w:t>Д</w:t>
            </w:r>
            <w:r>
              <w:t xml:space="preserve"> – объем (количество) потребленной за прошедший год в МКД тепловой энергии, определенный исходя из среднемесячного объема потребления тепловой энергии на отопление в многоквартирном доме по показаниям ОПУ за</w:t>
            </w:r>
          </w:p>
          <w:p w:rsidR="006C51D4" w:rsidRDefault="00E216C2">
            <w:pPr>
              <w:spacing w:after="63" w:line="259" w:lineRule="auto"/>
              <w:ind w:left="0" w:firstLine="0"/>
              <w:jc w:val="left"/>
            </w:pPr>
            <w:r>
              <w:t>предыдущий год;</w:t>
            </w:r>
          </w:p>
          <w:p w:rsidR="006C51D4" w:rsidRDefault="00E216C2">
            <w:pPr>
              <w:spacing w:after="10" w:line="290" w:lineRule="auto"/>
              <w:ind w:left="0" w:firstLine="0"/>
            </w:pPr>
            <w:proofErr w:type="spellStart"/>
            <w:r>
              <w:t>V</w:t>
            </w:r>
            <w:r>
              <w:rPr>
                <w:vertAlign w:val="subscript"/>
              </w:rPr>
              <w:t>i</w:t>
            </w:r>
            <w:r>
              <w:rPr>
                <w:vertAlign w:val="superscript"/>
              </w:rPr>
              <w:t>n</w:t>
            </w:r>
            <w:proofErr w:type="spellEnd"/>
            <w:r>
              <w:t xml:space="preserve"> – объем (количество) потребленной за расчетный период в </w:t>
            </w:r>
            <w:proofErr w:type="spellStart"/>
            <w:r>
              <w:t>i­м</w:t>
            </w:r>
            <w:proofErr w:type="spellEnd"/>
            <w:r>
              <w:t xml:space="preserve"> жилом или нежилом помещении в МКД тепловой энергии, определенный исходя из среднемесячного объема потребления тепловой энергии на отопление в </w:t>
            </w:r>
            <w:proofErr w:type="spellStart"/>
            <w:r>
              <w:t>i­м</w:t>
            </w:r>
            <w:proofErr w:type="spellEnd"/>
            <w:r>
              <w:t xml:space="preserve"> жилом или нежилом помещении по показаниям ИПУ за предыдущий год;</w:t>
            </w:r>
          </w:p>
          <w:p w:rsidR="006C51D4" w:rsidRDefault="00E216C2">
            <w:pPr>
              <w:spacing w:after="2" w:line="297" w:lineRule="auto"/>
              <w:ind w:left="0" w:right="2" w:firstLine="0"/>
            </w:pPr>
            <w:proofErr w:type="spellStart"/>
            <w:r>
              <w:t>S</w:t>
            </w:r>
            <w:r>
              <w:rPr>
                <w:vertAlign w:val="subscript"/>
              </w:rPr>
              <w:t>об</w:t>
            </w:r>
            <w:proofErr w:type="spellEnd"/>
            <w:r>
              <w:t xml:space="preserve"> – общая площадь всех жилых и нежилых помещений в МКД;</w:t>
            </w:r>
          </w:p>
          <w:p w:rsidR="006C51D4" w:rsidRDefault="00E216C2">
            <w:pPr>
              <w:spacing w:after="0" w:line="259" w:lineRule="auto"/>
              <w:ind w:left="0" w:firstLine="0"/>
            </w:pPr>
            <w:proofErr w:type="spellStart"/>
            <w:r>
              <w:t>S</w:t>
            </w:r>
            <w:r>
              <w:rPr>
                <w:vertAlign w:val="subscript"/>
              </w:rPr>
              <w:t>об</w:t>
            </w:r>
            <w:proofErr w:type="spellEnd"/>
            <w:r>
              <w:t xml:space="preserve"> – общая площадь </w:t>
            </w:r>
            <w:proofErr w:type="spellStart"/>
            <w:r>
              <w:t>i­го</w:t>
            </w:r>
            <w:proofErr w:type="spellEnd"/>
            <w:r>
              <w:t xml:space="preserve"> помещения МКД.</w:t>
            </w:r>
          </w:p>
        </w:tc>
      </w:tr>
    </w:tbl>
    <w:p w:rsidR="006C51D4" w:rsidRDefault="00E216C2">
      <w:pPr>
        <w:spacing w:after="197" w:line="259" w:lineRule="auto"/>
        <w:ind w:left="0" w:firstLine="0"/>
        <w:jc w:val="left"/>
      </w:pPr>
      <w:r>
        <w:t xml:space="preserve"> </w:t>
      </w:r>
    </w:p>
    <w:p w:rsidR="006C51D4" w:rsidRDefault="00E216C2">
      <w:pPr>
        <w:ind w:left="-2"/>
      </w:pPr>
      <w:r>
        <w:t>Еще одна формула, на которую стоит обратить внимание ­ это формула 6.1 Приложения 2 Правил 354.</w:t>
      </w:r>
    </w:p>
    <w:p w:rsidR="006C51D4" w:rsidRDefault="00E216C2">
      <w:pPr>
        <w:ind w:left="-2"/>
      </w:pPr>
      <w:r>
        <w:t>Согласно абзацу 2 пункта 42.2 Правил 354: «В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перерасчет размера платы за коммунальную услугу по отоплению в I квартале календарного года, следующего за годом, в котором происходит изменение способа оплаты, в соответствии с формулой 6.1 приложения N 2 к настоящим Правилам».</w:t>
      </w:r>
    </w:p>
    <w:p w:rsidR="006C51D4" w:rsidRDefault="00E216C2">
      <w:pPr>
        <w:spacing w:after="0"/>
        <w:ind w:left="-2"/>
      </w:pPr>
      <w:r>
        <w:t>Пункт 6.1 Приложения 2 Правил 354 устанавливает:</w:t>
      </w:r>
    </w:p>
    <w:p w:rsidR="006C51D4" w:rsidRDefault="00E216C2">
      <w:pPr>
        <w:spacing w:after="135"/>
        <w:ind w:left="-2"/>
      </w:pPr>
      <w:r>
        <w:t xml:space="preserve">«6.1. В случаях, предусмотренных пунктом 42.2, размер платы за коммунальную услугу по отоплению в </w:t>
      </w:r>
      <w:proofErr w:type="spellStart"/>
      <w:r>
        <w:t>i­м</w:t>
      </w:r>
      <w:proofErr w:type="spellEnd"/>
      <w:r>
        <w:t xml:space="preserve"> помещении (жилом или нежилом) в многоквартирном доме или в жилом доме корректируется по формуле 6.1:</w:t>
      </w:r>
    </w:p>
    <w:p w:rsidR="006C51D4" w:rsidRDefault="00E216C2">
      <w:pPr>
        <w:spacing w:after="30" w:line="259" w:lineRule="auto"/>
        <w:ind w:left="14" w:right="8"/>
        <w:jc w:val="center"/>
      </w:pPr>
      <w:r>
        <w:rPr>
          <w:noProof/>
        </w:rPr>
        <w:lastRenderedPageBreak/>
        <w:drawing>
          <wp:inline distT="0" distB="0" distL="0" distR="0">
            <wp:extent cx="1248934" cy="467158"/>
            <wp:effectExtent l="0" t="0" r="0" b="0"/>
            <wp:docPr id="1806" name="Picture 1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" name="Picture 180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48934" cy="46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6C51D4" w:rsidRDefault="00E216C2">
      <w:pPr>
        <w:spacing w:after="6"/>
        <w:ind w:left="-2"/>
      </w:pPr>
      <w:r>
        <w:t>где:</w:t>
      </w:r>
    </w:p>
    <w:p w:rsidR="006C51D4" w:rsidRDefault="00E216C2">
      <w:pPr>
        <w:spacing w:after="8"/>
        <w:ind w:left="-2"/>
      </w:pPr>
      <w:proofErr w:type="spellStart"/>
      <w:r>
        <w:t>P</w:t>
      </w:r>
      <w:r>
        <w:rPr>
          <w:vertAlign w:val="subscript"/>
        </w:rPr>
        <w:t>k.пр</w:t>
      </w:r>
      <w:proofErr w:type="spellEnd"/>
      <w:r>
        <w:t xml:space="preserve"> – размер платы за тепловую энергию, потребленную за истекший год в многоквартирном доме, определенный исходя из показаний коллективного (общедомового) прибора учета, установленного в многоквартирном доме или в жилом доме, определенный исходя из показаний индивидуального прибора учета тепловой энергии, а при отсутствии указанных приборов учета ­ из нормативов потребления;</w:t>
      </w:r>
    </w:p>
    <w:p w:rsidR="006C51D4" w:rsidRDefault="00E216C2">
      <w:pPr>
        <w:spacing w:after="32"/>
        <w:ind w:left="-2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– общая площадь </w:t>
      </w:r>
      <w:proofErr w:type="spellStart"/>
      <w:r>
        <w:t>i­го</w:t>
      </w:r>
      <w:proofErr w:type="spellEnd"/>
      <w:r>
        <w:t xml:space="preserve"> помещения МКД;</w:t>
      </w:r>
    </w:p>
    <w:p w:rsidR="006C51D4" w:rsidRDefault="00E216C2">
      <w:pPr>
        <w:spacing w:after="38"/>
        <w:ind w:left="-2"/>
      </w:pPr>
      <w:proofErr w:type="spellStart"/>
      <w:r>
        <w:t>S</w:t>
      </w:r>
      <w:r>
        <w:rPr>
          <w:vertAlign w:val="subscript"/>
        </w:rPr>
        <w:t>об</w:t>
      </w:r>
      <w:proofErr w:type="spellEnd"/>
      <w:r>
        <w:t xml:space="preserve"> – общая площадь всех жилых и нежилых помещений в МКД;</w:t>
      </w:r>
    </w:p>
    <w:p w:rsidR="006C51D4" w:rsidRDefault="00E216C2">
      <w:pPr>
        <w:ind w:left="-2"/>
      </w:pPr>
      <w:proofErr w:type="spellStart"/>
      <w:r>
        <w:t>P</w:t>
      </w:r>
      <w:r>
        <w:rPr>
          <w:vertAlign w:val="subscript"/>
        </w:rPr>
        <w:t>fn.i</w:t>
      </w:r>
      <w:proofErr w:type="spellEnd"/>
      <w:r>
        <w:t xml:space="preserve"> – общий размер платы за коммунальную услугу по отоплению в </w:t>
      </w:r>
      <w:proofErr w:type="spellStart"/>
      <w:r>
        <w:t>i­м</w:t>
      </w:r>
      <w:proofErr w:type="spellEnd"/>
      <w:r>
        <w:t xml:space="preserve"> жилом или нежилом помещении в МКД за прошедший год.».</w:t>
      </w:r>
    </w:p>
    <w:p w:rsidR="006C51D4" w:rsidRDefault="00E216C2">
      <w:pPr>
        <w:ind w:left="-2"/>
      </w:pPr>
      <w:r>
        <w:t>Логика здесь довольно понятная. В случае изменения способа оплаты отопления в течение календарного года применяется два способа оплаты: в начале года один способ, в конце года – другой. Вследствие наличия двух способов возможно появление расхождений между объемом отопления, предъявленным потребителям к оплате в течение года, и фактически потребленным объемом. Для ликвидации этих расхождений в I квартале года, следующего за годом, в котором вступило в силу решение об изменении способа оплаты, проводится корректировка платы за тот год, в котором был изменен способ оплаты. Не следует путать такую корректировку с корректировкой платы за отопление, проводимой при равномерной оплате отопления в течение года.</w:t>
      </w:r>
    </w:p>
    <w:p w:rsidR="006C51D4" w:rsidRDefault="00E216C2">
      <w:pPr>
        <w:spacing w:after="197" w:line="259" w:lineRule="auto"/>
        <w:ind w:left="0" w:firstLine="0"/>
        <w:jc w:val="left"/>
      </w:pPr>
      <w:r>
        <w:t xml:space="preserve"> </w:t>
      </w:r>
    </w:p>
    <w:p w:rsidR="006C51D4" w:rsidRDefault="00E216C2">
      <w:pPr>
        <w:ind w:left="-2"/>
      </w:pPr>
      <w:r>
        <w:t>Оплата отопления ИКУ в РСО</w:t>
      </w:r>
    </w:p>
    <w:p w:rsidR="006C51D4" w:rsidRDefault="00E216C2">
      <w:pPr>
        <w:ind w:left="-2"/>
      </w:pPr>
      <w:r>
        <w:t xml:space="preserve">Ранее был рассмотрен расчет платы за отопление, которую потребители услуг оплачивают исполнителю коммунальных услуг (ИКУ). С учетом того, что ПП РФ от 29.06.2016 N603 внесены изменения не только в Правила 354, но и в ПП РФ от 14.02.2014 N124 (далее – Правила 124), необходимо отметить несколько существенных моментов, касающихся порядка и размера оплаты отопления ИКУ в пользу </w:t>
      </w:r>
      <w:proofErr w:type="spellStart"/>
      <w:r>
        <w:t>ресурсоснабжающей</w:t>
      </w:r>
      <w:proofErr w:type="spellEnd"/>
      <w:r>
        <w:t xml:space="preserve"> организации (РСО).</w:t>
      </w:r>
    </w:p>
    <w:p w:rsidR="006C51D4" w:rsidRDefault="00E216C2">
      <w:pPr>
        <w:tabs>
          <w:tab w:val="center" w:pos="3780"/>
          <w:tab w:val="center" w:pos="5721"/>
          <w:tab w:val="center" w:pos="6875"/>
          <w:tab w:val="center" w:pos="8450"/>
          <w:tab w:val="right" w:pos="10480"/>
        </w:tabs>
        <w:spacing w:after="4"/>
        <w:ind w:left="-12" w:firstLine="0"/>
        <w:jc w:val="left"/>
      </w:pPr>
      <w:r>
        <w:t xml:space="preserve">Постановлением </w:t>
      </w:r>
      <w:r>
        <w:tab/>
        <w:t xml:space="preserve">Правительства </w:t>
      </w:r>
      <w:r>
        <w:tab/>
        <w:t xml:space="preserve">РФ </w:t>
      </w:r>
      <w:r>
        <w:tab/>
        <w:t xml:space="preserve">от </w:t>
      </w:r>
      <w:r>
        <w:tab/>
        <w:t xml:space="preserve">29.06.2016 </w:t>
      </w:r>
      <w:r>
        <w:tab/>
        <w:t>N603</w:t>
      </w:r>
    </w:p>
    <w:p w:rsidR="006C51D4" w:rsidRDefault="00E216C2">
      <w:pPr>
        <w:spacing w:after="1" w:line="290" w:lineRule="auto"/>
        <w:ind w:left="-5" w:right="-11"/>
        <w:jc w:val="left"/>
      </w:pPr>
      <w:r>
        <w:t>(http://acato.ru/news/20160701/vneseny­izmeneniya­v­npa­reglamentiruyushiepredostavlenie­kommunalnyh­uslug) пункт 22 Правил 124 дополнен подпунктом «е», устанавливающим:</w:t>
      </w:r>
    </w:p>
    <w:p w:rsidR="006C51D4" w:rsidRDefault="00E216C2">
      <w:pPr>
        <w:ind w:left="-2"/>
      </w:pPr>
      <w:r>
        <w:t xml:space="preserve">«е) при наличии технической возможности установки коллективного (общедомового) прибора учета тепловой энергии размер платы за тепловую энергию, поставленную в многоквартирный дом, не оборудованный таким прибором учета, а также поставленную в многоквартирный дом по истечении 2 месяцев после выхода из строя, утраты ранее введенного в эксплуатацию коллективного (общедомового) прибора учета тепловой энергии (по истечении срока его эксплуатации), размер платы за поставленную тепловую энергию при непредставлении исполнителем сведений о показаниях коллективного (общедомового) прибора учета тепловой энергии в сроки, установленные законодательством или договором </w:t>
      </w:r>
      <w:proofErr w:type="spellStart"/>
      <w:r>
        <w:t>ресурсоснабжения</w:t>
      </w:r>
      <w:proofErr w:type="spellEnd"/>
      <w:r>
        <w:t xml:space="preserve">, при </w:t>
      </w:r>
      <w:proofErr w:type="spellStart"/>
      <w:r>
        <w:t>недопуске</w:t>
      </w:r>
      <w:proofErr w:type="spellEnd"/>
      <w:r>
        <w:t xml:space="preserve"> исполнителем 2 и более раз представителей </w:t>
      </w:r>
      <w:proofErr w:type="spellStart"/>
      <w:r>
        <w:lastRenderedPageBreak/>
        <w:t>ресурсоснабжающей</w:t>
      </w:r>
      <w:proofErr w:type="spellEnd"/>
      <w:r>
        <w:t xml:space="preserve"> организации для проверки состояния установленного и введенного в эксплуатацию коллективного (общедомового) прибора учета тепловой энергии (проверки достоверности представленных сведений о показаниях такого прибора учета) определяется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коэффициента, величина которого в 2016 году устанавливается в размере, равном 1,4, а с 1 января 2017 г. 1,5. Этот коэффициент не применяется при наличии акта обследования на предмет установления </w:t>
      </w:r>
      <w:r>
        <w:tab/>
        <w:t xml:space="preserve">наличия </w:t>
      </w:r>
      <w:r>
        <w:tab/>
        <w:t xml:space="preserve">(отсутствия) </w:t>
      </w:r>
      <w:r>
        <w:tab/>
        <w:t xml:space="preserve">технической </w:t>
      </w:r>
      <w:r>
        <w:tab/>
        <w:t xml:space="preserve">возможности </w:t>
      </w:r>
      <w:r>
        <w:tab/>
        <w:t xml:space="preserve">установки коллективного </w:t>
      </w:r>
      <w:r>
        <w:tab/>
        <w:t xml:space="preserve">(общедомового) </w:t>
      </w:r>
      <w:r>
        <w:tab/>
        <w:t xml:space="preserve">прибора </w:t>
      </w:r>
      <w:r>
        <w:tab/>
        <w:t xml:space="preserve">учета </w:t>
      </w:r>
      <w:r>
        <w:tab/>
        <w:t xml:space="preserve">коммунальных </w:t>
      </w:r>
      <w:r>
        <w:tab/>
        <w:t>ресурсов, подтверждающего отсутствие технической возможности установки такого прибора учета, начиная с расчетного периода, в котором составлен такой акт».</w:t>
      </w:r>
    </w:p>
    <w:p w:rsidR="006C51D4" w:rsidRDefault="00E216C2">
      <w:pPr>
        <w:ind w:left="-2"/>
      </w:pPr>
      <w:r>
        <w:t>То есть, в случае отсутствия ОПУ при наличии технической возможности установки ОПУ при расчетах ИКУ с РСО за коммунальный ресурс по отоплению применяется такой же повышающий коэффициент, как и при расчетах потребителей с ИКУ.</w:t>
      </w:r>
    </w:p>
    <w:p w:rsidR="006C51D4" w:rsidRDefault="00E216C2">
      <w:pPr>
        <w:spacing w:after="0"/>
        <w:ind w:left="-2"/>
      </w:pPr>
      <w:r>
        <w:t>Кроме того, Правила 124 дополнены пунктами 25.1 – 25.2, устанавливающими:</w:t>
      </w:r>
    </w:p>
    <w:p w:rsidR="006C51D4" w:rsidRDefault="00E216C2">
      <w:pPr>
        <w:spacing w:after="0"/>
        <w:ind w:left="-2"/>
      </w:pPr>
      <w:r>
        <w:t xml:space="preserve">«25.1.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ресурса, поставляемого по договору </w:t>
      </w:r>
      <w:proofErr w:type="spellStart"/>
      <w:r>
        <w:t>ресурсоснабжения</w:t>
      </w:r>
      <w:proofErr w:type="spellEnd"/>
      <w:r>
        <w:t>, определяется:</w:t>
      </w:r>
    </w:p>
    <w:p w:rsidR="006C51D4" w:rsidRDefault="00E216C2">
      <w:pPr>
        <w:spacing w:after="1" w:line="290" w:lineRule="auto"/>
        <w:ind w:left="-5" w:right="-11"/>
        <w:jc w:val="left"/>
      </w:pPr>
      <w:r>
        <w:t xml:space="preserve">а) в случае поставки коммунального ресурса в многоквартирный дом, оборудованный коллективным (общедомовым) прибором учета тепловой энергии, или в жилой дом (домовладение), </w:t>
      </w:r>
      <w:r>
        <w:tab/>
        <w:t xml:space="preserve">оборудованный </w:t>
      </w:r>
      <w:r>
        <w:tab/>
        <w:t xml:space="preserve">индивидуальным </w:t>
      </w:r>
      <w:r>
        <w:tab/>
        <w:t xml:space="preserve">прибором </w:t>
      </w:r>
      <w:r>
        <w:tab/>
        <w:t xml:space="preserve">учета, </w:t>
      </w:r>
      <w:r>
        <w:tab/>
        <w:t xml:space="preserve">­ </w:t>
      </w:r>
      <w:r>
        <w:tab/>
        <w:t xml:space="preserve">исходя </w:t>
      </w:r>
      <w:r>
        <w:tab/>
        <w:t xml:space="preserve">из среднемесячного объема потребления тепловой энергии по показаниям коллективного (общедомового) или индивидуального прибора учета за предыдущий год (а при отсутствии таких показаний ­ исходя из норматива потребления). При этом объем тепловой </w:t>
      </w:r>
      <w:r>
        <w:tab/>
        <w:t xml:space="preserve">энергии, </w:t>
      </w:r>
      <w:r>
        <w:tab/>
        <w:t xml:space="preserve">поставляемый </w:t>
      </w:r>
      <w:r>
        <w:tab/>
        <w:t xml:space="preserve">в </w:t>
      </w:r>
      <w:r>
        <w:tab/>
        <w:t xml:space="preserve">многоквартирный </w:t>
      </w:r>
      <w:r>
        <w:tab/>
        <w:t xml:space="preserve">дом, </w:t>
      </w:r>
      <w:r>
        <w:tab/>
        <w:t xml:space="preserve">жилой </w:t>
      </w:r>
      <w:r>
        <w:tab/>
        <w:t xml:space="preserve">дом, фиксируется двусторонними актами исходя из текущих показаний приборов учета, а объем, подлежащий оплате в текущем месяце, корректируется </w:t>
      </w:r>
      <w:proofErr w:type="spellStart"/>
      <w:r>
        <w:t>ресурсоснабжающей</w:t>
      </w:r>
      <w:proofErr w:type="spellEnd"/>
      <w:r>
        <w:t xml:space="preserve"> организацией один раз в год;</w:t>
      </w:r>
    </w:p>
    <w:p w:rsidR="006C51D4" w:rsidRDefault="00E216C2">
      <w:pPr>
        <w:spacing w:after="0"/>
        <w:ind w:left="-2"/>
      </w:pPr>
      <w:r>
        <w:t>б) в случае поставки коммунального ресурса в многоквартирный дом, не оборудованный коллективным (общедомовым) прибором учета тепловой энергии, или в жилой дом, не оборудованный индивидуальным прибором учета, ­ исходя из норматива потребления коммунальной услуги с применением коэффициента периодичности внесения платы за тепловую энергию;</w:t>
      </w:r>
    </w:p>
    <w:p w:rsidR="006C51D4" w:rsidRDefault="00E216C2">
      <w:pPr>
        <w:spacing w:after="0"/>
        <w:ind w:left="-2"/>
      </w:pPr>
      <w:r>
        <w:t>в) в случае поставки коммунального ресурса в домовладение, не оборудованное индивидуальным прибором учета, ­ исходя из норматива потребления коммунальной услуги, предоставленной в жилом помещении, и норматива потребления коммунальной услуги при использовании земельного участка и надворных построек, которые устанавливаются в порядке, предусмотренном частью 1 статьи 157 Жилищного кодекса Российской Федерации, с применением коэффициента периодичности внесения платы за тепловую энергию.</w:t>
      </w:r>
    </w:p>
    <w:p w:rsidR="006C51D4" w:rsidRDefault="00E216C2">
      <w:pPr>
        <w:ind w:left="-2"/>
      </w:pPr>
      <w:r>
        <w:lastRenderedPageBreak/>
        <w:t>25.2. Коэффициент периодичности внесения платы за тепловую энергию определяется путем деления количества месяцев отопительного периода в году на количество календарных месяцев в году».</w:t>
      </w:r>
    </w:p>
    <w:p w:rsidR="006C51D4" w:rsidRDefault="00E216C2">
      <w:pPr>
        <w:ind w:left="-2"/>
      </w:pPr>
      <w:r>
        <w:t>Приведенные нормы упорядочивают взаимодействие ИКУ с РСО при расчетах за коммунальный ресурс по отоплению. Теперь исключена ранее существовавшая неопределенность, при которой РСО требовали от ИКУ оплату отопления по факту потребления (по ОПУ), несмотря на установленный в субъекте РФ порядок оплаты отопления потребителями по среднемесячному объему потребления равномерно в течение года. Подпункт «а» пункта 25.1 Правил 124 прямо указывает на необходимость оплаты отопления от ИКУ в РСО по среднемесячному объему потребления с проведением корректировки один раз в год. Введение указанной нормы позволит прекратить многочисленные споры, связанные со взысканием с ИКУ в пользу РСО пеней с задолженности, являющейся разницей между стоимостью среднего объема отопления, предъявляемого к оплате потребителям, и фактически потребленного объема отопления, определенного по ОПУ.</w:t>
      </w:r>
    </w:p>
    <w:p w:rsidR="006C51D4" w:rsidRDefault="00E216C2">
      <w:pPr>
        <w:ind w:left="-2"/>
      </w:pPr>
      <w:r>
        <w:t>Подпункт «в» пункта 25.1 и пункт 25.2 Правил 124 исключают споры, связанные с попытками РСО в случае выбора способа оплаты равномерно в течение года применять в расчетах с ИКУ норматив, установленный для способа оплаты в отопительный период.</w:t>
      </w:r>
    </w:p>
    <w:p w:rsidR="006C51D4" w:rsidRDefault="00E216C2">
      <w:pPr>
        <w:spacing w:after="197" w:line="259" w:lineRule="auto"/>
        <w:ind w:left="0" w:firstLine="0"/>
        <w:jc w:val="left"/>
      </w:pPr>
      <w:r>
        <w:t xml:space="preserve"> </w:t>
      </w:r>
    </w:p>
    <w:p w:rsidR="006C51D4" w:rsidRDefault="00E216C2">
      <w:pPr>
        <w:spacing w:after="197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6C51D4">
      <w:type w:val="continuous"/>
      <w:pgSz w:w="11920" w:h="16860"/>
      <w:pgMar w:top="580" w:right="710" w:bottom="630" w:left="7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C2" w:rsidRDefault="00E216C2">
      <w:pPr>
        <w:spacing w:after="0" w:line="240" w:lineRule="auto"/>
      </w:pPr>
      <w:r>
        <w:separator/>
      </w:r>
    </w:p>
  </w:endnote>
  <w:endnote w:type="continuationSeparator" w:id="0">
    <w:p w:rsidR="00E216C2" w:rsidRDefault="00E2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D4" w:rsidRDefault="00E216C2">
    <w:pPr>
      <w:tabs>
        <w:tab w:val="right" w:pos="10480"/>
      </w:tabs>
      <w:spacing w:after="0" w:line="259" w:lineRule="auto"/>
      <w:ind w:left="-210" w:right="-199" w:firstLine="0"/>
      <w:jc w:val="left"/>
    </w:pPr>
    <w:r>
      <w:rPr>
        <w:sz w:val="16"/>
      </w:rPr>
      <w:t>http://acato.ru/articles/20160727/novyj­poryadok­oplaty­otopleniya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12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D4" w:rsidRDefault="00E216C2">
    <w:pPr>
      <w:tabs>
        <w:tab w:val="right" w:pos="10480"/>
      </w:tabs>
      <w:spacing w:after="0" w:line="259" w:lineRule="auto"/>
      <w:ind w:left="-210" w:right="-199" w:firstLine="0"/>
      <w:jc w:val="left"/>
    </w:pPr>
    <w:r>
      <w:rPr>
        <w:sz w:val="16"/>
      </w:rPr>
      <w:t>http://acato.ru/articles/20160727/novyj­poryadok­oplaty­otopleniya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1016C" w:rsidRPr="0041016C">
      <w:rPr>
        <w:noProof/>
        <w:sz w:val="16"/>
      </w:rPr>
      <w:t>13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 w:rsidR="0041016C" w:rsidRPr="0041016C">
        <w:rPr>
          <w:noProof/>
          <w:sz w:val="16"/>
        </w:rPr>
        <w:t>13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D4" w:rsidRDefault="00E216C2">
    <w:pPr>
      <w:tabs>
        <w:tab w:val="right" w:pos="10480"/>
      </w:tabs>
      <w:spacing w:after="0" w:line="259" w:lineRule="auto"/>
      <w:ind w:left="-210" w:right="-199" w:firstLine="0"/>
      <w:jc w:val="left"/>
    </w:pPr>
    <w:r>
      <w:rPr>
        <w:sz w:val="16"/>
      </w:rPr>
      <w:t>http://acato.ru/articles/20160727/novyj­poryadok­oplaty­otopleniya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12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C2" w:rsidRDefault="00E216C2">
      <w:pPr>
        <w:spacing w:after="0" w:line="240" w:lineRule="auto"/>
      </w:pPr>
      <w:r>
        <w:separator/>
      </w:r>
    </w:p>
  </w:footnote>
  <w:footnote w:type="continuationSeparator" w:id="0">
    <w:p w:rsidR="00E216C2" w:rsidRDefault="00E2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D4" w:rsidRDefault="00E216C2">
    <w:pPr>
      <w:tabs>
        <w:tab w:val="center" w:pos="5663"/>
      </w:tabs>
      <w:spacing w:after="0" w:line="259" w:lineRule="auto"/>
      <w:ind w:left="-210" w:firstLine="0"/>
      <w:jc w:val="left"/>
    </w:pPr>
    <w:r>
      <w:rPr>
        <w:sz w:val="16"/>
      </w:rPr>
      <w:t>15.09.2016</w:t>
    </w:r>
    <w:r>
      <w:rPr>
        <w:sz w:val="16"/>
      </w:rPr>
      <w:tab/>
      <w:t>Разъяснения нового порядка оплаты отопления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D4" w:rsidRDefault="00E216C2">
    <w:pPr>
      <w:tabs>
        <w:tab w:val="center" w:pos="5663"/>
      </w:tabs>
      <w:spacing w:after="0" w:line="259" w:lineRule="auto"/>
      <w:ind w:left="-210" w:firstLine="0"/>
      <w:jc w:val="left"/>
    </w:pPr>
    <w:r>
      <w:rPr>
        <w:sz w:val="16"/>
      </w:rPr>
      <w:t>15.09.2016</w:t>
    </w:r>
    <w:r>
      <w:rPr>
        <w:sz w:val="16"/>
      </w:rPr>
      <w:tab/>
      <w:t>Разъяснения нового порядка оплаты отопления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D4" w:rsidRDefault="00E216C2">
    <w:pPr>
      <w:tabs>
        <w:tab w:val="center" w:pos="5663"/>
      </w:tabs>
      <w:spacing w:after="0" w:line="259" w:lineRule="auto"/>
      <w:ind w:left="-210" w:firstLine="0"/>
      <w:jc w:val="left"/>
    </w:pPr>
    <w:r>
      <w:rPr>
        <w:sz w:val="16"/>
      </w:rPr>
      <w:t>15.09.2016</w:t>
    </w:r>
    <w:r>
      <w:rPr>
        <w:sz w:val="16"/>
      </w:rPr>
      <w:tab/>
      <w:t>Разъяснения нового порядка оплаты отопления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AB3"/>
    <w:multiLevelType w:val="hybridMultilevel"/>
    <w:tmpl w:val="CDA496F6"/>
    <w:lvl w:ilvl="0" w:tplc="EF38D45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43F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617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EA4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495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81E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047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6E1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E01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D4"/>
    <w:rsid w:val="00031AFD"/>
    <w:rsid w:val="0041016C"/>
    <w:rsid w:val="006C51D4"/>
    <w:rsid w:val="00C6146B"/>
    <w:rsid w:val="00E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8" w:line="294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3"/>
      <w:jc w:val="center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1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16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8" w:line="294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3"/>
      <w:jc w:val="center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1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16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jpg"/><Relationship Id="rId3" Type="http://schemas.microsoft.com/office/2007/relationships/stylesWithEffects" Target="stylesWithEffects.xml"/><Relationship Id="rId21" Type="http://schemas.openxmlformats.org/officeDocument/2006/relationships/image" Target="media/image7.jp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cp:lastModifiedBy>Админ</cp:lastModifiedBy>
  <cp:revision>4</cp:revision>
  <dcterms:created xsi:type="dcterms:W3CDTF">2016-09-15T07:45:00Z</dcterms:created>
  <dcterms:modified xsi:type="dcterms:W3CDTF">2016-09-15T07:52:00Z</dcterms:modified>
</cp:coreProperties>
</file>