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B4" w:rsidRPr="00264DCA" w:rsidRDefault="000440FA" w:rsidP="00CF4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4DCA">
        <w:rPr>
          <w:b/>
          <w:sz w:val="32"/>
          <w:szCs w:val="32"/>
        </w:rPr>
        <w:t xml:space="preserve">ПОВЕСТКА ОБЩЕГО </w:t>
      </w:r>
      <w:r w:rsidR="00027AAF" w:rsidRPr="00264DCA">
        <w:rPr>
          <w:b/>
          <w:sz w:val="32"/>
          <w:szCs w:val="32"/>
        </w:rPr>
        <w:t xml:space="preserve">ВНЕОЧЕРЕДНОГО </w:t>
      </w:r>
      <w:r w:rsidR="00264DCA" w:rsidRPr="00264DCA">
        <w:rPr>
          <w:b/>
          <w:sz w:val="32"/>
          <w:szCs w:val="32"/>
        </w:rPr>
        <w:t>СОБРАНИЯ ЧЛЕНОВ ТСЖ «СВЕТЛОЕ»</w:t>
      </w:r>
    </w:p>
    <w:p w:rsidR="00177DB4" w:rsidRPr="00264DCA" w:rsidRDefault="00177DB4" w:rsidP="00CF4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4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МКД, ул</w:t>
      </w:r>
      <w:r w:rsidR="00CF44A2" w:rsidRPr="00264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Университетская д.7, ТСЖ «Светлое»</w:t>
      </w:r>
      <w:r w:rsidRPr="00264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 проводимого в форме очно-заочного</w:t>
      </w:r>
    </w:p>
    <w:p w:rsidR="00177DB4" w:rsidRPr="00264DCA" w:rsidRDefault="00CF44A2" w:rsidP="00CF4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4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голосования 30.10.16г.</w:t>
      </w:r>
    </w:p>
    <w:p w:rsidR="00721748" w:rsidRPr="0033075D" w:rsidRDefault="00721748" w:rsidP="000E1BF4">
      <w:pPr>
        <w:jc w:val="center"/>
        <w:rPr>
          <w:b/>
          <w:sz w:val="32"/>
          <w:szCs w:val="32"/>
        </w:rPr>
      </w:pPr>
    </w:p>
    <w:p w:rsidR="00C5343D" w:rsidRDefault="00C5343D" w:rsidP="00C534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4DC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1.  </w:t>
      </w:r>
      <w:r>
        <w:rPr>
          <w:rFonts w:ascii="Times New Roman" w:hAnsi="Times New Roman" w:cs="Times New Roman"/>
          <w:sz w:val="28"/>
          <w:szCs w:val="28"/>
        </w:rPr>
        <w:t>Избрать председателя и секретаря собрания ТСЖ «Светлое».</w:t>
      </w:r>
    </w:p>
    <w:p w:rsidR="00C5343D" w:rsidRDefault="00C5343D" w:rsidP="00C534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DCA" w:rsidRDefault="00C5343D" w:rsidP="00C5343D">
      <w:pPr>
        <w:tabs>
          <w:tab w:val="left" w:pos="1134"/>
        </w:tabs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4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  Избрать членов счетной комиссии собрания.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0930"/>
      </w:tblGrid>
      <w:tr w:rsidR="00264DCA" w:rsidTr="008C0914">
        <w:trPr>
          <w:trHeight w:val="300"/>
        </w:trPr>
        <w:tc>
          <w:tcPr>
            <w:tcW w:w="10930" w:type="dxa"/>
            <w:noWrap/>
            <w:vAlign w:val="bottom"/>
            <w:hideMark/>
          </w:tcPr>
          <w:p w:rsidR="00264DCA" w:rsidRDefault="00264DCA" w:rsidP="008C0914">
            <w:pPr>
              <w:spacing w:after="0"/>
              <w:ind w:left="426" w:hanging="6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  Утвердить смету финансово-хозяйственной деятельности ТСЖ « Светлое» на 2017 год .</w:t>
            </w:r>
          </w:p>
          <w:p w:rsidR="00264DCA" w:rsidRDefault="00264DCA" w:rsidP="008C0914">
            <w:pPr>
              <w:spacing w:after="0"/>
              <w:ind w:left="426" w:hanging="6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  Утвердить тариф в размере  27.76 руб. за 1 вк.м. на содержание жилищного фонда ТСЖ « Светлое» на 2017 год.</w:t>
            </w:r>
          </w:p>
          <w:p w:rsidR="00264DCA" w:rsidRDefault="00264DCA" w:rsidP="008C0914">
            <w:pPr>
              <w:spacing w:after="0"/>
              <w:ind w:left="426" w:hanging="6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   Утвердить план работ ТСЖ «Светлое»  на 2017 год.</w:t>
            </w:r>
          </w:p>
          <w:p w:rsidR="00264DCA" w:rsidRPr="00C5343D" w:rsidRDefault="00264DCA" w:rsidP="008C0914">
            <w:pPr>
              <w:spacing w:after="0"/>
              <w:ind w:left="426" w:hanging="6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   Определить порядок начисления  услуги за теплоснабжение</w:t>
            </w:r>
            <w:r w:rsidRPr="00C534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:rsidR="00264DCA" w:rsidRDefault="00264DCA" w:rsidP="008C0914">
            <w:pPr>
              <w:spacing w:after="0"/>
              <w:ind w:left="426" w:hanging="6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по площади</w:t>
            </w:r>
          </w:p>
          <w:p w:rsidR="00264DCA" w:rsidRDefault="00264DCA" w:rsidP="008C0914">
            <w:pPr>
              <w:spacing w:after="0"/>
              <w:ind w:left="426" w:hanging="6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по ИПУ</w:t>
            </w:r>
          </w:p>
          <w:p w:rsidR="00264DCA" w:rsidRDefault="00264DCA" w:rsidP="008C0914">
            <w:pPr>
              <w:spacing w:after="0"/>
              <w:ind w:left="426" w:hanging="6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 Заменить  тепловые ИПУ централизованно ( в связи с окончанием срока эксплуатации) с включением затрат в счета – извещения отдельной строкой.</w:t>
            </w:r>
          </w:p>
        </w:tc>
      </w:tr>
    </w:tbl>
    <w:p w:rsidR="00C5343D" w:rsidRDefault="00C5343D" w:rsidP="00C5343D">
      <w:pPr>
        <w:tabs>
          <w:tab w:val="left" w:pos="1134"/>
        </w:tabs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343D" w:rsidRDefault="00C5343D" w:rsidP="00C534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C5343D" w:rsidRDefault="00C5343D" w:rsidP="00C534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40FA" w:rsidRPr="00ED35E2" w:rsidRDefault="000440FA" w:rsidP="00965A08">
      <w:pPr>
        <w:rPr>
          <w:b/>
          <w:sz w:val="28"/>
          <w:szCs w:val="28"/>
        </w:rPr>
      </w:pPr>
    </w:p>
    <w:p w:rsidR="00356B56" w:rsidRPr="00356B56" w:rsidRDefault="00356B56" w:rsidP="00965A08">
      <w:pPr>
        <w:rPr>
          <w:sz w:val="24"/>
          <w:szCs w:val="24"/>
        </w:rPr>
      </w:pPr>
    </w:p>
    <w:sectPr w:rsidR="00356B56" w:rsidRPr="00356B56" w:rsidSect="00C5343D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06"/>
    <w:rsid w:val="00027AAF"/>
    <w:rsid w:val="000440FA"/>
    <w:rsid w:val="000E1BF4"/>
    <w:rsid w:val="0012024C"/>
    <w:rsid w:val="00177DB4"/>
    <w:rsid w:val="00264DCA"/>
    <w:rsid w:val="00311030"/>
    <w:rsid w:val="003124F2"/>
    <w:rsid w:val="0033075D"/>
    <w:rsid w:val="00356B56"/>
    <w:rsid w:val="003D5413"/>
    <w:rsid w:val="0043674A"/>
    <w:rsid w:val="00482621"/>
    <w:rsid w:val="004B5EFC"/>
    <w:rsid w:val="00662187"/>
    <w:rsid w:val="00716054"/>
    <w:rsid w:val="00721748"/>
    <w:rsid w:val="00756904"/>
    <w:rsid w:val="008E26C3"/>
    <w:rsid w:val="00965A08"/>
    <w:rsid w:val="009D386C"/>
    <w:rsid w:val="00A224F3"/>
    <w:rsid w:val="00A95B91"/>
    <w:rsid w:val="00AC6FB2"/>
    <w:rsid w:val="00B303B4"/>
    <w:rsid w:val="00B65206"/>
    <w:rsid w:val="00C5343D"/>
    <w:rsid w:val="00CF1C0D"/>
    <w:rsid w:val="00CF44A2"/>
    <w:rsid w:val="00D26713"/>
    <w:rsid w:val="00D31960"/>
    <w:rsid w:val="00DF03E2"/>
    <w:rsid w:val="00ED35E2"/>
    <w:rsid w:val="00F151BA"/>
    <w:rsid w:val="00F471A0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56"/>
    <w:pPr>
      <w:ind w:left="720"/>
      <w:contextualSpacing/>
    </w:pPr>
  </w:style>
  <w:style w:type="paragraph" w:customStyle="1" w:styleId="ConsPlusNonformat">
    <w:name w:val="ConsPlusNonformat"/>
    <w:rsid w:val="00C53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56"/>
    <w:pPr>
      <w:ind w:left="720"/>
      <w:contextualSpacing/>
    </w:pPr>
  </w:style>
  <w:style w:type="paragraph" w:customStyle="1" w:styleId="ConsPlusNonformat">
    <w:name w:val="ConsPlusNonformat"/>
    <w:rsid w:val="00C53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cp:lastPrinted>2016-10-12T11:58:00Z</cp:lastPrinted>
  <dcterms:created xsi:type="dcterms:W3CDTF">2016-10-14T11:07:00Z</dcterms:created>
  <dcterms:modified xsi:type="dcterms:W3CDTF">2016-11-01T10:51:00Z</dcterms:modified>
</cp:coreProperties>
</file>