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93B53" w14:textId="77777777" w:rsidR="004D61FD" w:rsidRPr="00865F3E" w:rsidRDefault="004D61FD" w:rsidP="00865F3E">
      <w:pPr>
        <w:shd w:val="clear" w:color="auto" w:fill="FFFFFF"/>
        <w:spacing w:before="150" w:after="300" w:line="600" w:lineRule="atLeast"/>
        <w:jc w:val="center"/>
        <w:outlineLvl w:val="0"/>
        <w:rPr>
          <w:rFonts w:ascii="Segoe UI" w:eastAsia="Times New Roman" w:hAnsi="Segoe UI" w:cs="Segoe UI"/>
          <w:b/>
          <w:bCs/>
          <w:color w:val="FF0000"/>
          <w:kern w:val="36"/>
          <w:sz w:val="53"/>
          <w:szCs w:val="53"/>
          <w:lang w:eastAsia="ru-RU"/>
        </w:rPr>
      </w:pPr>
      <w:r w:rsidRPr="00865F3E">
        <w:rPr>
          <w:rFonts w:ascii="Segoe UI" w:eastAsia="Times New Roman" w:hAnsi="Segoe UI" w:cs="Segoe UI"/>
          <w:b/>
          <w:bCs/>
          <w:color w:val="FF0000"/>
          <w:kern w:val="36"/>
          <w:sz w:val="53"/>
          <w:szCs w:val="53"/>
          <w:lang w:eastAsia="ru-RU"/>
        </w:rPr>
        <w:t>В ХМАО ввели новые ограничения из-за коронавируса. Теперь по тишине</w:t>
      </w:r>
    </w:p>
    <w:p w14:paraId="2F7B3888" w14:textId="77777777" w:rsidR="004D61FD" w:rsidRPr="004D61FD" w:rsidRDefault="004D61FD" w:rsidP="004D61F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4D61FD">
        <w:rPr>
          <w:rFonts w:ascii="Segoe UI" w:eastAsia="Times New Roman" w:hAnsi="Segoe UI" w:cs="Segoe UI"/>
          <w:noProof/>
          <w:color w:val="000000"/>
          <w:sz w:val="27"/>
          <w:szCs w:val="27"/>
          <w:lang w:eastAsia="ru-RU"/>
        </w:rPr>
        <w:drawing>
          <wp:inline distT="0" distB="0" distL="0" distR="0" wp14:anchorId="1E61EE33" wp14:editId="0463339A">
            <wp:extent cx="3409950" cy="2286000"/>
            <wp:effectExtent l="0" t="0" r="0" b="0"/>
            <wp:docPr id="1" name="Рисунок 1" descr="Квартиры-ячейки в Доме Гинзбурга. Екатеринбург, лампочка, проводка, электричество, ремонт квартиры, ячейка э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вартиры-ячейки в Доме Гинзбурга. Екатеринбург, лампочка, проводка, электричество, ремонт квартиры, ячейка эф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47820" w14:textId="74360D46" w:rsidR="004D61FD" w:rsidRPr="004D61FD" w:rsidRDefault="004D61FD" w:rsidP="004D61FD">
      <w:pPr>
        <w:shd w:val="clear" w:color="auto" w:fill="FFFFFF"/>
        <w:spacing w:after="150" w:line="270" w:lineRule="atLeast"/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</w:pPr>
      <w:r w:rsidRPr="00865F3E">
        <w:rPr>
          <w:rFonts w:ascii="Segoe UI" w:eastAsia="Times New Roman" w:hAnsi="Segoe UI" w:cs="Segoe UI"/>
          <w:b/>
          <w:bCs/>
          <w:color w:val="FF0000"/>
          <w:sz w:val="28"/>
          <w:szCs w:val="28"/>
          <w:lang w:eastAsia="ru-RU"/>
        </w:rPr>
        <w:t>Сейчас проводить ремонтные работы можно только 4 часа в день</w:t>
      </w:r>
    </w:p>
    <w:p w14:paraId="4A40EA6E" w14:textId="77777777" w:rsidR="004D61FD" w:rsidRPr="004D61FD" w:rsidRDefault="004D61FD" w:rsidP="004D61FD">
      <w:pPr>
        <w:shd w:val="clear" w:color="auto" w:fill="FFFFFF"/>
        <w:spacing w:after="420" w:line="420" w:lineRule="atLeast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4D61FD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В ХМАО ужесточили требования к проведению ремонтных работ. Сейчас строительные, ремонтные, погрузочно-разгрузочные и другие работы, нарушающие тишину и покой граждан, можно проводить только 3 часа в день: с 16 до 19 часов. Соответствующее распоряжение подписала губернатор ХМАО Наталья Комарова, за его исполнением будут следить полицейские.</w:t>
      </w:r>
    </w:p>
    <w:p w14:paraId="1ED879F5" w14:textId="6CBF3C83" w:rsidR="00CA24B2" w:rsidRDefault="004D61FD" w:rsidP="00865F3E">
      <w:pPr>
        <w:shd w:val="clear" w:color="auto" w:fill="FFFFFF"/>
        <w:spacing w:after="420" w:line="420" w:lineRule="atLeast"/>
      </w:pPr>
      <w:r w:rsidRPr="00865F3E">
        <w:rPr>
          <w:rFonts w:ascii="Segoe UI" w:eastAsia="Times New Roman" w:hAnsi="Segoe UI" w:cs="Segoe UI"/>
          <w:color w:val="FF0000"/>
          <w:sz w:val="27"/>
          <w:szCs w:val="27"/>
          <w:lang w:eastAsia="ru-RU"/>
        </w:rPr>
        <w:t xml:space="preserve">«Кроме того, полный запрет на ремонт квартир по-прежнему распространяется на праздничные дни и воскресенье. </w:t>
      </w:r>
      <w:r w:rsidRPr="004D61FD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За нарушение закона „Об обеспечении тишины и покоя граждан в ХМАО“ предусмотрен штраф — до 2 тыс. рублей для физлиц и до 15 тыс. для организаций», — объяснили агентству в полиции ХМАО.</w:t>
      </w:r>
    </w:p>
    <w:sectPr w:rsidR="00CA24B2" w:rsidSect="004D61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B2"/>
    <w:rsid w:val="004D61FD"/>
    <w:rsid w:val="00865F3E"/>
    <w:rsid w:val="00CA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4B3A"/>
  <w15:chartTrackingRefBased/>
  <w15:docId w15:val="{EEE0ABF8-C4EB-411F-941B-485D1BE6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6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25852">
                              <w:marLeft w:val="0"/>
                              <w:marRight w:val="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9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231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560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3702">
              <w:marLeft w:val="0"/>
              <w:marRight w:val="3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732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10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194228">
              <w:marLeft w:val="0"/>
              <w:marRight w:val="3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85372">
                  <w:marLeft w:val="0"/>
                  <w:marRight w:val="0"/>
                  <w:marTop w:val="0"/>
                  <w:marBottom w:val="0"/>
                  <w:divBdr>
                    <w:top w:val="single" w:sz="24" w:space="15" w:color="1964E7"/>
                    <w:left w:val="single" w:sz="6" w:space="23" w:color="D9DFE8"/>
                    <w:bottom w:val="single" w:sz="6" w:space="20" w:color="D9DFE8"/>
                    <w:right w:val="single" w:sz="6" w:space="23" w:color="D9DFE8"/>
                  </w:divBdr>
                  <w:divsChild>
                    <w:div w:id="20587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Макаровна</dc:creator>
  <cp:keywords/>
  <dc:description/>
  <cp:lastModifiedBy>Вера Макаровна</cp:lastModifiedBy>
  <cp:revision>5</cp:revision>
  <cp:lastPrinted>2020-07-20T07:43:00Z</cp:lastPrinted>
  <dcterms:created xsi:type="dcterms:W3CDTF">2020-07-20T07:38:00Z</dcterms:created>
  <dcterms:modified xsi:type="dcterms:W3CDTF">2020-07-20T07:43:00Z</dcterms:modified>
</cp:coreProperties>
</file>