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9" w:type="dxa"/>
        <w:tblLook w:val="04A0" w:firstRow="1" w:lastRow="0" w:firstColumn="1" w:lastColumn="0" w:noHBand="0" w:noVBand="1"/>
      </w:tblPr>
      <w:tblGrid>
        <w:gridCol w:w="1000"/>
        <w:gridCol w:w="4900"/>
        <w:gridCol w:w="2140"/>
        <w:gridCol w:w="2380"/>
        <w:gridCol w:w="1629"/>
        <w:gridCol w:w="2080"/>
      </w:tblGrid>
      <w:tr w:rsidR="00F90BB4" w:rsidRPr="00F90BB4" w:rsidTr="00F90BB4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Приложение № 3 </w:t>
            </w:r>
          </w:p>
        </w:tc>
      </w:tr>
      <w:tr w:rsidR="00F90BB4" w:rsidRPr="00F90BB4" w:rsidTr="00F90BB4">
        <w:trPr>
          <w:trHeight w:val="699"/>
        </w:trPr>
        <w:tc>
          <w:tcPr>
            <w:tcW w:w="14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 о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финансово-хозяйственной  деятельности  ТСЖ  "Светлое"</w:t>
            </w:r>
          </w:p>
        </w:tc>
      </w:tr>
      <w:tr w:rsidR="00F90BB4" w:rsidRPr="00F90BB4" w:rsidTr="00F90BB4">
        <w:trPr>
          <w:trHeight w:val="492"/>
        </w:trPr>
        <w:tc>
          <w:tcPr>
            <w:tcW w:w="14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(Исполнение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сметы  за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2020 г.)</w:t>
            </w:r>
          </w:p>
        </w:tc>
      </w:tr>
      <w:tr w:rsidR="00F90BB4" w:rsidRPr="00F90BB4" w:rsidTr="00F90BB4">
        <w:trPr>
          <w:trHeight w:val="32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BB4" w:rsidRPr="00F90BB4" w:rsidTr="00F90BB4">
        <w:trPr>
          <w:trHeight w:val="58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Общая </w:t>
            </w:r>
            <w:proofErr w:type="gramStart"/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площадь  жилых</w:t>
            </w:r>
            <w:proofErr w:type="gramEnd"/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(квартир) и нежилых  помещений, </w:t>
            </w:r>
            <w:proofErr w:type="spellStart"/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кв.м</w:t>
            </w:r>
            <w:proofErr w:type="spellEnd"/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26 860,75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Прибыль</w:t>
            </w:r>
          </w:p>
        </w:tc>
        <w:tc>
          <w:tcPr>
            <w:tcW w:w="3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228 346</w:t>
            </w:r>
          </w:p>
        </w:tc>
      </w:tr>
      <w:tr w:rsidR="00F90BB4" w:rsidRPr="00F90BB4" w:rsidTr="00F90BB4">
        <w:trPr>
          <w:trHeight w:val="151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ед./мес.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(год)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Взнос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 содержание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жилфонда , руб./</w:t>
            </w:r>
            <w:proofErr w:type="spell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Факт исполнения сметы</w:t>
            </w:r>
          </w:p>
        </w:tc>
      </w:tr>
      <w:tr w:rsidR="00F90BB4" w:rsidRPr="00F90BB4" w:rsidTr="00F90BB4">
        <w:trPr>
          <w:trHeight w:val="5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ДОХОДЫ  ВСЕГО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916 605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10 999 259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29,76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11 068 071</w:t>
            </w:r>
          </w:p>
        </w:tc>
      </w:tr>
      <w:tr w:rsidR="00F90BB4" w:rsidRPr="00F90BB4" w:rsidTr="00F90BB4">
        <w:trPr>
          <w:trHeight w:val="133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,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полученные     по  статье  "Содержание   жилфонда   и  текущий  ремонт ":  29,76    руб./м2   х 26860,75  м2 = 799 375,92  руб. 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 месяц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         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799 376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9 592 511,04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29,76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9 579 893</w:t>
            </w:r>
          </w:p>
        </w:tc>
      </w:tr>
      <w:tr w:rsidR="00F90BB4" w:rsidRPr="00F90BB4" w:rsidTr="00F90BB4">
        <w:trPr>
          <w:trHeight w:val="75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 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  коммерческой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деятельности 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117 229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1 406 748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1 488 178</w:t>
            </w:r>
          </w:p>
        </w:tc>
      </w:tr>
      <w:tr w:rsidR="00F90BB4" w:rsidRPr="00F90BB4" w:rsidTr="00F90BB4">
        <w:trPr>
          <w:trHeight w:val="5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Аренда  МОП</w:t>
            </w:r>
            <w:proofErr w:type="gramEnd"/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77 269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927 228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812 792</w:t>
            </w:r>
          </w:p>
        </w:tc>
      </w:tr>
      <w:tr w:rsidR="00F90BB4" w:rsidRPr="00F90BB4" w:rsidTr="00F90BB4">
        <w:trPr>
          <w:trHeight w:val="5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Аренда  тех.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помещения  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9 900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204 708</w:t>
            </w:r>
          </w:p>
        </w:tc>
      </w:tr>
      <w:tr w:rsidR="00F90BB4" w:rsidRPr="00F90BB4" w:rsidTr="00F90BB4">
        <w:trPr>
          <w:trHeight w:val="5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 за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размещение  рекламы  в МОП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23 220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336 553</w:t>
            </w:r>
          </w:p>
        </w:tc>
      </w:tr>
      <w:tr w:rsidR="00F90BB4" w:rsidRPr="00F90BB4" w:rsidTr="00F90BB4">
        <w:trPr>
          <w:trHeight w:val="61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 за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размещение  оборудования  связи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6 840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82 080</w:t>
            </w:r>
          </w:p>
        </w:tc>
      </w:tr>
      <w:tr w:rsidR="00F90BB4" w:rsidRPr="00F90BB4" w:rsidTr="00F90BB4">
        <w:trPr>
          <w:trHeight w:val="55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РАСХОДЫ,   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839 433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9 844 233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10 839 725</w:t>
            </w:r>
          </w:p>
        </w:tc>
      </w:tr>
      <w:tr w:rsidR="00F90BB4" w:rsidRPr="00F90BB4" w:rsidTr="00F90BB4">
        <w:trPr>
          <w:trHeight w:val="744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 (1)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РАСХОДЫ   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 статье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" Содержание   жилфонда"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759 366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8 883 429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29,76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9 668 566</w:t>
            </w:r>
          </w:p>
        </w:tc>
      </w:tr>
      <w:tr w:rsidR="00F90BB4" w:rsidRPr="00F90BB4" w:rsidTr="00F90BB4">
        <w:trPr>
          <w:trHeight w:val="6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Административно-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управленческие  расходы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 в том  числе: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268 873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3 195 205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10,01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3 315 747</w:t>
            </w:r>
          </w:p>
        </w:tc>
      </w:tr>
      <w:tr w:rsidR="00F90BB4" w:rsidRPr="00F90BB4" w:rsidTr="00F90BB4">
        <w:trPr>
          <w:trHeight w:val="6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Вознаграждение  Председателя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Правления  ТСЖ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76 398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916 776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2,84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916 776</w:t>
            </w:r>
          </w:p>
        </w:tc>
      </w:tr>
      <w:tr w:rsidR="00F90BB4" w:rsidRPr="00F90BB4" w:rsidTr="00F90BB4">
        <w:trPr>
          <w:trHeight w:val="63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Заработная  плата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(вознаграждение)  персонала в </w:t>
            </w:r>
            <w:proofErr w:type="spell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отпускные  и  НДФЛ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157 060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1 854 058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1 862 798</w:t>
            </w:r>
          </w:p>
        </w:tc>
      </w:tr>
      <w:tr w:rsidR="00F90BB4" w:rsidRPr="00F90BB4" w:rsidTr="00F90BB4">
        <w:trPr>
          <w:trHeight w:val="5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Юридическое обслуживание ТСЖ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355 031</w:t>
            </w:r>
          </w:p>
        </w:tc>
      </w:tr>
      <w:tr w:rsidR="00F90BB4" w:rsidRPr="00F90BB4" w:rsidTr="00F90BB4">
        <w:trPr>
          <w:trHeight w:val="11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обслуживание программного обеспечения, </w:t>
            </w:r>
            <w:proofErr w:type="spellStart"/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связь,интернет</w:t>
            </w:r>
            <w:proofErr w:type="spellEnd"/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ТСЖ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142 971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181 142</w:t>
            </w:r>
          </w:p>
        </w:tc>
      </w:tr>
      <w:tr w:rsidR="00F90BB4" w:rsidRPr="00F90BB4" w:rsidTr="00F90BB4">
        <w:trPr>
          <w:trHeight w:val="82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 и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обслуживание общего имущества,  всего :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474 505,69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5 496 368,20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19,16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5 629 673</w:t>
            </w:r>
          </w:p>
        </w:tc>
      </w:tr>
      <w:tr w:rsidR="00F90BB4" w:rsidRPr="00F90BB4" w:rsidTr="00F90BB4">
        <w:trPr>
          <w:trHeight w:val="69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45 983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551 800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379 441</w:t>
            </w:r>
          </w:p>
        </w:tc>
      </w:tr>
      <w:tr w:rsidR="00F90BB4" w:rsidRPr="00F90BB4" w:rsidTr="00F90BB4">
        <w:trPr>
          <w:trHeight w:val="32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видеонаблюдения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116 445</w:t>
            </w:r>
          </w:p>
        </w:tc>
      </w:tr>
      <w:tr w:rsidR="00F90BB4" w:rsidRPr="00F90BB4" w:rsidTr="00F90BB4">
        <w:trPr>
          <w:trHeight w:val="8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Техническое обслуживание электротехнического оборудования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33 568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339 996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395 769</w:t>
            </w:r>
          </w:p>
        </w:tc>
      </w:tr>
      <w:tr w:rsidR="00F90BB4" w:rsidRPr="00F90BB4" w:rsidTr="00F90BB4">
        <w:trPr>
          <w:trHeight w:val="97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Техническое обслуживание сантехнического оборудования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172 278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1 959 545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6,41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2 009 890</w:t>
            </w:r>
          </w:p>
        </w:tc>
      </w:tr>
      <w:tr w:rsidR="00F90BB4" w:rsidRPr="00F90BB4" w:rsidTr="00F90BB4">
        <w:trPr>
          <w:trHeight w:val="86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мест общего пользования (МОП)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76 289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915 468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803 300</w:t>
            </w:r>
          </w:p>
        </w:tc>
      </w:tr>
      <w:tr w:rsidR="00F90BB4" w:rsidRPr="00F90BB4" w:rsidTr="00F90BB4">
        <w:trPr>
          <w:trHeight w:val="32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46 369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556 432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806 020</w:t>
            </w:r>
          </w:p>
        </w:tc>
      </w:tr>
      <w:tr w:rsidR="00F90BB4" w:rsidRPr="00F90BB4" w:rsidTr="00F90BB4">
        <w:trPr>
          <w:trHeight w:val="768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89 194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1 042 327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1 039 827</w:t>
            </w:r>
          </w:p>
        </w:tc>
      </w:tr>
      <w:tr w:rsidR="00F90BB4" w:rsidRPr="00F90BB4" w:rsidTr="00F90BB4">
        <w:trPr>
          <w:trHeight w:val="58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Дератизация и дезинсекция МОП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20 600</w:t>
            </w:r>
          </w:p>
        </w:tc>
      </w:tr>
      <w:tr w:rsidR="00F90BB4" w:rsidRPr="00F90BB4" w:rsidTr="00F90BB4">
        <w:trPr>
          <w:trHeight w:val="80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Программа производственного и лабораторного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  (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ежеквартально)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F90BB4" w:rsidRPr="00F90BB4" w:rsidTr="00F90BB4">
        <w:trPr>
          <w:trHeight w:val="7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Благоустройство,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озеленение  придомовой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территории.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sz w:val="24"/>
                <w:szCs w:val="24"/>
              </w:rPr>
              <w:t>16 200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58 381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Формирования  резервного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фонда,  всего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15 988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191 856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0,60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723 146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3.1.1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  непредвиденных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расходов ,2%  от  суммы  за  содержание и  текущий  ремонт  жилфонда.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15 988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191 856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0,60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3.1.2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 из архива проектной док-</w:t>
            </w:r>
            <w:proofErr w:type="spellStart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3.1.3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локальной сметы на замену трубопровода. За счет капремонта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</w:rPr>
              <w:t>24 125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3.1.4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Дезинфекция </w:t>
            </w:r>
            <w:proofErr w:type="spellStart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короновируса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</w:rPr>
              <w:t>118 630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3.1.5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Аудиторская проверка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</w:rPr>
              <w:t>14 609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2" w:colLast="2"/>
            <w:r w:rsidRPr="00F90BB4">
              <w:rPr>
                <w:rFonts w:ascii="Calibri" w:eastAsia="Times New Roman" w:hAnsi="Calibri" w:cs="Times New Roman"/>
                <w:color w:val="000000"/>
              </w:rPr>
              <w:t>3.1.6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материалы и инструменты хоз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</w:rPr>
              <w:t>289 626</w:t>
            </w:r>
          </w:p>
        </w:tc>
      </w:tr>
      <w:bookmarkEnd w:id="0"/>
      <w:tr w:rsidR="00F90BB4" w:rsidRPr="00F90BB4" w:rsidTr="00F90BB4">
        <w:trPr>
          <w:trHeight w:val="18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3.1.7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Устранение аварии (замена трубопровода ГВС кв.156, тр.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ЗСГС;  Устранение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аварии в приямке ИТП;  Ремонт системы отопления офиса ТСЖ и МОП; Монтаж муфты  и подключение силового кабеля в ТП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</w:rPr>
              <w:t>88 869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lastRenderedPageBreak/>
              <w:t>3.1.8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клапанов мусоропровода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</w:rPr>
              <w:t>63 036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3.1.9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системы ХВС в тех. Этаже, ремонт стояка ГВС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</w:rPr>
              <w:t>56 182</w:t>
            </w:r>
          </w:p>
        </w:tc>
      </w:tr>
      <w:tr w:rsidR="00F90BB4" w:rsidRPr="00F90BB4" w:rsidTr="00F90BB4">
        <w:trPr>
          <w:trHeight w:val="7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3.1.10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и монтаж ограждения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</w:rPr>
              <w:t>33 245</w:t>
            </w:r>
          </w:p>
        </w:tc>
      </w:tr>
      <w:tr w:rsidR="00F90BB4" w:rsidRPr="00F90BB4" w:rsidTr="00F90BB4">
        <w:trPr>
          <w:trHeight w:val="7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 (2)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РАСХОДЫ    по     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коммерческой  смете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,  итого     *             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80 067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960 804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1 171 159</w:t>
            </w:r>
          </w:p>
        </w:tc>
      </w:tr>
      <w:tr w:rsidR="00F90BB4" w:rsidRPr="00F90BB4" w:rsidTr="00F90BB4">
        <w:trPr>
          <w:trHeight w:val="100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Текущий ремонт общего имущества (фасад, стены, двери т.п.) 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из  доходов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от  коммерческой  деятельности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80 067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960 804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1 171 159</w:t>
            </w:r>
          </w:p>
        </w:tc>
      </w:tr>
      <w:tr w:rsidR="00F90BB4" w:rsidRPr="00F90BB4" w:rsidTr="00F90BB4">
        <w:trPr>
          <w:trHeight w:val="372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ИТОГО  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ПО  СМЕТЕ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839 433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9 844 233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10 839 725</w:t>
            </w:r>
          </w:p>
        </w:tc>
      </w:tr>
      <w:tr w:rsidR="00F90BB4" w:rsidRPr="00F90BB4" w:rsidTr="00F90BB4">
        <w:trPr>
          <w:trHeight w:val="63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 на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  и обслуживание , ремонт  общего  имущества  (  расчетный 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0BB4" w:rsidRPr="00F90BB4" w:rsidTr="00F90BB4">
        <w:trPr>
          <w:trHeight w:val="112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 за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 и  ремонт жилого  помещения  в  МКД  на  2020  год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b/>
                <w:bCs/>
                <w:color w:val="000000"/>
              </w:rPr>
              <w:t>29,76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BB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0BB4" w:rsidRPr="00F90BB4" w:rsidTr="00F90BB4">
        <w:trPr>
          <w:trHeight w:val="96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F90BB4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**</w:t>
            </w:r>
          </w:p>
        </w:tc>
        <w:tc>
          <w:tcPr>
            <w:tcW w:w="1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Допускается </w:t>
            </w: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ТСЖ  превышение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фактических  расходов  одних  статей    расходов  за  счет  экономии  по  другим  статьям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BB4" w:rsidRPr="00F90BB4" w:rsidTr="00F90BB4">
        <w:trPr>
          <w:trHeight w:val="26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BB4" w:rsidRPr="00F90BB4" w:rsidTr="00F90BB4">
        <w:trPr>
          <w:trHeight w:val="34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 ТСЖ</w:t>
            </w:r>
            <w:proofErr w:type="gramEnd"/>
            <w:r w:rsidRPr="00F90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"Светлое"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90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В.М.Шварцкопф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BB4" w:rsidRPr="00F90BB4" w:rsidTr="00F90BB4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BB4" w:rsidRPr="00F90BB4" w:rsidTr="00F90BB4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BB4" w:rsidRPr="00F90BB4" w:rsidRDefault="00F90BB4" w:rsidP="00F9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178D" w:rsidRDefault="001D178D"/>
    <w:sectPr w:rsidR="001D178D" w:rsidSect="00F90BB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B4"/>
    <w:rsid w:val="001D178D"/>
    <w:rsid w:val="005248B5"/>
    <w:rsid w:val="00F9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1C5BA-A015-4FC4-8075-CA39D8D5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1</cp:revision>
  <dcterms:created xsi:type="dcterms:W3CDTF">2021-04-02T11:12:00Z</dcterms:created>
  <dcterms:modified xsi:type="dcterms:W3CDTF">2021-04-02T11:15:00Z</dcterms:modified>
</cp:coreProperties>
</file>