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3464" w14:textId="69EDAC57" w:rsidR="003E6D6B" w:rsidRDefault="006E6D7D" w:rsidP="006E6D7D">
      <w:pPr>
        <w:jc w:val="center"/>
      </w:pPr>
      <w:r>
        <w:rPr>
          <w:noProof/>
        </w:rPr>
        <w:drawing>
          <wp:inline distT="0" distB="0" distL="0" distR="0" wp14:anchorId="05CAFA40" wp14:editId="115CB233">
            <wp:extent cx="3705225" cy="2619375"/>
            <wp:effectExtent l="0" t="0" r="9525" b="9525"/>
            <wp:docPr id="1" name="Рисунок 1" descr="Z:\ПОЖ.БЕЗОП\Плакаты П.Б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ПОЖ.БЕЗОП\Плакаты П.Б\1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8402" w14:textId="484A2AFA" w:rsidR="006E6D7D" w:rsidRDefault="006E6D7D" w:rsidP="006E6D7D">
      <w:pPr>
        <w:jc w:val="center"/>
      </w:pPr>
    </w:p>
    <w:p w14:paraId="605F8206" w14:textId="36C1198A" w:rsidR="006E6D7D" w:rsidRPr="004903C5" w:rsidRDefault="006E6D7D" w:rsidP="006E6D7D">
      <w:pPr>
        <w:jc w:val="center"/>
        <w:rPr>
          <w:b/>
          <w:bCs/>
          <w:color w:val="FF0000"/>
          <w:sz w:val="96"/>
          <w:szCs w:val="96"/>
        </w:rPr>
      </w:pPr>
      <w:r w:rsidRPr="004903C5">
        <w:rPr>
          <w:b/>
          <w:bCs/>
          <w:color w:val="FF0000"/>
          <w:sz w:val="96"/>
          <w:szCs w:val="96"/>
        </w:rPr>
        <w:t>Внимание!</w:t>
      </w:r>
    </w:p>
    <w:p w14:paraId="28FD95DB" w14:textId="66EE0ACF" w:rsidR="0014101C" w:rsidRPr="004903C5" w:rsidRDefault="00AC1F79" w:rsidP="004903C5">
      <w:pPr>
        <w:rPr>
          <w:b/>
          <w:bCs/>
          <w:sz w:val="36"/>
          <w:szCs w:val="36"/>
        </w:rPr>
      </w:pPr>
      <w:r w:rsidRPr="004903C5">
        <w:rPr>
          <w:b/>
          <w:bCs/>
          <w:sz w:val="36"/>
          <w:szCs w:val="36"/>
        </w:rPr>
        <w:t>С 01.10 по 31.10 2021 года месячник по профилактике пожаров в МКД.</w:t>
      </w:r>
    </w:p>
    <w:p w14:paraId="5521A0A8" w14:textId="58B83FE4" w:rsidR="00AC1F79" w:rsidRPr="004903C5" w:rsidRDefault="00AC1F79" w:rsidP="004903C5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903C5">
        <w:rPr>
          <w:b/>
          <w:bCs/>
          <w:sz w:val="36"/>
          <w:szCs w:val="36"/>
        </w:rPr>
        <w:t>Проведение инструктажа</w:t>
      </w:r>
      <w:r w:rsidR="004903C5" w:rsidRPr="004903C5">
        <w:rPr>
          <w:b/>
          <w:bCs/>
          <w:sz w:val="36"/>
          <w:szCs w:val="36"/>
        </w:rPr>
        <w:t xml:space="preserve"> и разъяснительной работы с квартиросъемщиками по подъездам и «</w:t>
      </w:r>
      <w:r w:rsidR="004903C5" w:rsidRPr="004903C5">
        <w:rPr>
          <w:b/>
          <w:bCs/>
          <w:sz w:val="36"/>
          <w:szCs w:val="36"/>
          <w:lang w:val="en-US"/>
        </w:rPr>
        <w:t>W</w:t>
      </w:r>
      <w:r w:rsidR="004903C5" w:rsidRPr="004903C5">
        <w:rPr>
          <w:b/>
          <w:bCs/>
          <w:sz w:val="36"/>
          <w:szCs w:val="36"/>
        </w:rPr>
        <w:t>а</w:t>
      </w:r>
      <w:proofErr w:type="spellStart"/>
      <w:r w:rsidR="004903C5" w:rsidRPr="004903C5">
        <w:rPr>
          <w:b/>
          <w:bCs/>
          <w:sz w:val="36"/>
          <w:szCs w:val="36"/>
          <w:lang w:val="en-US"/>
        </w:rPr>
        <w:t>tsApp</w:t>
      </w:r>
      <w:proofErr w:type="spellEnd"/>
      <w:r w:rsidR="004903C5" w:rsidRPr="004903C5">
        <w:rPr>
          <w:b/>
          <w:bCs/>
          <w:sz w:val="36"/>
          <w:szCs w:val="36"/>
        </w:rPr>
        <w:t>».</w:t>
      </w:r>
    </w:p>
    <w:p w14:paraId="27176BBF" w14:textId="3BC9EEC7" w:rsidR="004903C5" w:rsidRDefault="004903C5" w:rsidP="004903C5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903C5">
        <w:rPr>
          <w:b/>
          <w:bCs/>
          <w:sz w:val="36"/>
          <w:szCs w:val="36"/>
        </w:rPr>
        <w:t>Размещение на стендах и досках объявлений в подъезде наглядной противопожарной агитации, размещение информации о требованиях пожарной безопасности.</w:t>
      </w:r>
    </w:p>
    <w:p w14:paraId="4CDA1EE9" w14:textId="6B0A56F1" w:rsidR="004903C5" w:rsidRDefault="004903C5" w:rsidP="004903C5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Приведение в соответствие с требованиями ПБ:</w:t>
      </w:r>
    </w:p>
    <w:p w14:paraId="06B6534A" w14:textId="508DDDB5" w:rsidR="004903C5" w:rsidRDefault="004903C5" w:rsidP="004903C5">
      <w:pPr>
        <w:pStyle w:val="a3"/>
        <w:ind w:left="10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путей эвакуации</w:t>
      </w:r>
    </w:p>
    <w:p w14:paraId="7367CF52" w14:textId="4A31A97A" w:rsidR="006E6D7D" w:rsidRDefault="004903C5" w:rsidP="00B55FD2">
      <w:pPr>
        <w:pStyle w:val="a3"/>
        <w:ind w:left="10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освещения общих коридоров, лестничных клеток, эвакуационных выходов, первичных средств пожа</w:t>
      </w:r>
      <w:r w:rsidR="00B55FD2">
        <w:rPr>
          <w:b/>
          <w:bCs/>
          <w:sz w:val="36"/>
          <w:szCs w:val="36"/>
        </w:rPr>
        <w:t>р</w:t>
      </w:r>
      <w:r>
        <w:rPr>
          <w:b/>
          <w:bCs/>
          <w:sz w:val="36"/>
          <w:szCs w:val="36"/>
        </w:rPr>
        <w:t>отушения</w:t>
      </w:r>
      <w:r w:rsidR="00B55FD2">
        <w:rPr>
          <w:b/>
          <w:bCs/>
          <w:sz w:val="36"/>
          <w:szCs w:val="36"/>
        </w:rPr>
        <w:t>, укомплектованности пожарных кранов пожарными рукавами и стволами.</w:t>
      </w:r>
    </w:p>
    <w:p w14:paraId="6E3F8B34" w14:textId="77777777" w:rsidR="00B55FD2" w:rsidRDefault="00B55FD2" w:rsidP="00B55FD2">
      <w:pPr>
        <w:pStyle w:val="a3"/>
        <w:ind w:left="1080"/>
        <w:rPr>
          <w:b/>
          <w:bCs/>
          <w:sz w:val="36"/>
          <w:szCs w:val="36"/>
        </w:rPr>
      </w:pPr>
    </w:p>
    <w:p w14:paraId="5676293D" w14:textId="1C6F86BF" w:rsidR="00B55FD2" w:rsidRPr="00B55FD2" w:rsidRDefault="00B55FD2" w:rsidP="00B55FD2">
      <w:pPr>
        <w:pStyle w:val="a3"/>
        <w:ind w:left="1080"/>
        <w:rPr>
          <w:sz w:val="28"/>
          <w:szCs w:val="28"/>
        </w:rPr>
      </w:pPr>
      <w:r w:rsidRPr="00B55FD2">
        <w:rPr>
          <w:sz w:val="28"/>
          <w:szCs w:val="28"/>
        </w:rPr>
        <w:t xml:space="preserve">Администрация. Постановление № </w:t>
      </w:r>
      <w:proofErr w:type="gramStart"/>
      <w:r w:rsidRPr="00B55FD2">
        <w:rPr>
          <w:sz w:val="28"/>
          <w:szCs w:val="28"/>
        </w:rPr>
        <w:t>8046  от</w:t>
      </w:r>
      <w:proofErr w:type="gramEnd"/>
      <w:r w:rsidRPr="00B55FD2">
        <w:rPr>
          <w:sz w:val="28"/>
          <w:szCs w:val="28"/>
        </w:rPr>
        <w:t xml:space="preserve"> 0.09.2021г</w:t>
      </w:r>
    </w:p>
    <w:p w14:paraId="4CF69B59" w14:textId="77777777" w:rsidR="006E6D7D" w:rsidRDefault="006E6D7D" w:rsidP="006E6D7D">
      <w:pPr>
        <w:jc w:val="center"/>
      </w:pPr>
    </w:p>
    <w:sectPr w:rsidR="006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E5"/>
    <w:multiLevelType w:val="hybridMultilevel"/>
    <w:tmpl w:val="61F0A416"/>
    <w:lvl w:ilvl="0" w:tplc="A754F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6B"/>
    <w:rsid w:val="0014101C"/>
    <w:rsid w:val="003E6D6B"/>
    <w:rsid w:val="004903C5"/>
    <w:rsid w:val="006E6D7D"/>
    <w:rsid w:val="00AC1F79"/>
    <w:rsid w:val="00B55FD2"/>
    <w:rsid w:val="00F6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D1CF"/>
  <w15:chartTrackingRefBased/>
  <w15:docId w15:val="{996262EA-CE93-408A-B6F9-203AB22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шварцкопф</dc:creator>
  <cp:keywords/>
  <dc:description/>
  <cp:lastModifiedBy>вера шварцкопф</cp:lastModifiedBy>
  <cp:revision>4</cp:revision>
  <cp:lastPrinted>2021-10-11T14:14:00Z</cp:lastPrinted>
  <dcterms:created xsi:type="dcterms:W3CDTF">2021-10-11T12:17:00Z</dcterms:created>
  <dcterms:modified xsi:type="dcterms:W3CDTF">2021-10-11T14:14:00Z</dcterms:modified>
</cp:coreProperties>
</file>